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5052" w14:textId="77777777" w:rsidR="00543ABF" w:rsidRPr="0029621A" w:rsidRDefault="0029621A">
      <w:pPr>
        <w:pStyle w:val="Heading2"/>
      </w:pPr>
      <w:r w:rsidRPr="0029621A">
        <w:t>Title:  Patient Grievances</w:t>
      </w:r>
    </w:p>
    <w:p w14:paraId="672A6659" w14:textId="77777777" w:rsidR="00543ABF" w:rsidRDefault="00543ABF">
      <w:pPr>
        <w:tabs>
          <w:tab w:val="left" w:pos="360"/>
          <w:tab w:val="left" w:pos="900"/>
          <w:tab w:val="left" w:pos="1620"/>
          <w:tab w:val="left" w:pos="2520"/>
          <w:tab w:val="left" w:pos="6840"/>
        </w:tabs>
        <w:jc w:val="both"/>
      </w:pPr>
    </w:p>
    <w:p w14:paraId="20BED156" w14:textId="77777777" w:rsidR="00543ABF" w:rsidRDefault="00543ABF">
      <w:pPr>
        <w:tabs>
          <w:tab w:val="left" w:pos="360"/>
          <w:tab w:val="left" w:pos="900"/>
          <w:tab w:val="left" w:pos="1620"/>
          <w:tab w:val="left" w:pos="2520"/>
          <w:tab w:val="left" w:pos="6840"/>
        </w:tabs>
        <w:jc w:val="both"/>
      </w:pPr>
      <w:r>
        <w:rPr>
          <w:b/>
        </w:rPr>
        <w:t>PURPOSE</w:t>
      </w:r>
    </w:p>
    <w:p w14:paraId="06EFE577" w14:textId="56BCFEB1" w:rsidR="00543ABF" w:rsidRDefault="00654AEE">
      <w:pPr>
        <w:tabs>
          <w:tab w:val="left" w:pos="360"/>
          <w:tab w:val="left" w:pos="900"/>
          <w:tab w:val="left" w:pos="1620"/>
          <w:tab w:val="left" w:pos="2520"/>
          <w:tab w:val="left" w:pos="6840"/>
        </w:tabs>
        <w:jc w:val="both"/>
      </w:pPr>
      <w:r>
        <w:t>To establish a grievance procedure for documenting the existence, submission, investigation, and disposition of a patient’s written or verbal grievance.</w:t>
      </w:r>
      <w:r w:rsidR="00FB5EB4" w:rsidRPr="00FB5EB4">
        <w:t xml:space="preserve"> </w:t>
      </w:r>
      <w:r w:rsidR="00FB5EB4">
        <w:t xml:space="preserve"> A complete investigation</w:t>
      </w:r>
      <w:r w:rsidR="002E71AC">
        <w:t xml:space="preserve"> will be completed </w:t>
      </w:r>
      <w:proofErr w:type="gramStart"/>
      <w:r w:rsidR="002E71AC">
        <w:t>for</w:t>
      </w:r>
      <w:proofErr w:type="gramEnd"/>
      <w:r w:rsidR="00FB5EB4">
        <w:t xml:space="preserve"> all serious complaints filed against the clinic, employees of the clinic or members of its professional staff.</w:t>
      </w:r>
    </w:p>
    <w:p w14:paraId="0A37501D" w14:textId="77777777" w:rsidR="00654AEE" w:rsidRDefault="00654AEE">
      <w:pPr>
        <w:tabs>
          <w:tab w:val="left" w:pos="360"/>
          <w:tab w:val="left" w:pos="900"/>
          <w:tab w:val="left" w:pos="1620"/>
          <w:tab w:val="left" w:pos="2520"/>
          <w:tab w:val="left" w:pos="6840"/>
        </w:tabs>
        <w:jc w:val="both"/>
      </w:pPr>
    </w:p>
    <w:p w14:paraId="6131D377" w14:textId="77777777" w:rsidR="00543ABF" w:rsidRDefault="00654AEE">
      <w:pPr>
        <w:tabs>
          <w:tab w:val="left" w:pos="360"/>
          <w:tab w:val="left" w:pos="900"/>
          <w:tab w:val="left" w:pos="1620"/>
          <w:tab w:val="left" w:pos="2520"/>
          <w:tab w:val="left" w:pos="6840"/>
        </w:tabs>
        <w:jc w:val="both"/>
        <w:rPr>
          <w:b/>
        </w:rPr>
      </w:pPr>
      <w:r w:rsidRPr="00654AEE">
        <w:rPr>
          <w:b/>
        </w:rPr>
        <w:t>DEFINITIONS</w:t>
      </w:r>
    </w:p>
    <w:p w14:paraId="05BD8E4A" w14:textId="77777777" w:rsidR="00654AEE" w:rsidRDefault="00654AEE">
      <w:pPr>
        <w:tabs>
          <w:tab w:val="left" w:pos="360"/>
          <w:tab w:val="left" w:pos="900"/>
          <w:tab w:val="left" w:pos="1620"/>
          <w:tab w:val="left" w:pos="2520"/>
          <w:tab w:val="left" w:pos="6840"/>
        </w:tabs>
        <w:jc w:val="both"/>
      </w:pPr>
      <w:r>
        <w:t xml:space="preserve">A “patient grievance” is a formal or informal written or verbal complaint that is made to </w:t>
      </w:r>
      <w:r w:rsidR="0092207A">
        <w:t>center</w:t>
      </w:r>
      <w:r>
        <w:t xml:space="preserve"> by a patient or a patient’s representative, regarding a patient’s care (when such complaint is not resolved at the time of the complaint by the staff present), </w:t>
      </w:r>
      <w:r w:rsidR="007642E3">
        <w:t xml:space="preserve">mistreatment, </w:t>
      </w:r>
      <w:r>
        <w:t>abuse</w:t>
      </w:r>
      <w:r w:rsidR="007642E3">
        <w:t xml:space="preserve"> (mental, physical, or sexual)</w:t>
      </w:r>
      <w:r>
        <w:t xml:space="preserve">, neglect, or </w:t>
      </w:r>
      <w:r w:rsidR="00820DC6">
        <w:t>the Center’s</w:t>
      </w:r>
      <w:r>
        <w:t xml:space="preserve"> compliance issues.</w:t>
      </w:r>
    </w:p>
    <w:p w14:paraId="5DAB6C7B" w14:textId="77777777" w:rsidR="00654AEE" w:rsidRDefault="00654AEE">
      <w:pPr>
        <w:tabs>
          <w:tab w:val="left" w:pos="360"/>
          <w:tab w:val="left" w:pos="900"/>
          <w:tab w:val="left" w:pos="1620"/>
          <w:tab w:val="left" w:pos="2520"/>
          <w:tab w:val="left" w:pos="6840"/>
        </w:tabs>
        <w:jc w:val="both"/>
      </w:pPr>
    </w:p>
    <w:p w14:paraId="59586583" w14:textId="77777777" w:rsidR="00654AEE" w:rsidRDefault="00654AEE">
      <w:pPr>
        <w:tabs>
          <w:tab w:val="left" w:pos="360"/>
          <w:tab w:val="left" w:pos="900"/>
          <w:tab w:val="left" w:pos="1620"/>
          <w:tab w:val="left" w:pos="2520"/>
          <w:tab w:val="left" w:pos="6840"/>
        </w:tabs>
        <w:jc w:val="both"/>
      </w:pPr>
      <w:r>
        <w:t>A complaint from someone other than a patient or a patient’s representative is not a grievance.</w:t>
      </w:r>
    </w:p>
    <w:p w14:paraId="02EB378F" w14:textId="77777777" w:rsidR="00654AEE" w:rsidRDefault="00654AEE">
      <w:pPr>
        <w:tabs>
          <w:tab w:val="left" w:pos="360"/>
          <w:tab w:val="left" w:pos="900"/>
          <w:tab w:val="left" w:pos="1620"/>
          <w:tab w:val="left" w:pos="2520"/>
          <w:tab w:val="left" w:pos="6840"/>
        </w:tabs>
        <w:jc w:val="both"/>
      </w:pPr>
    </w:p>
    <w:p w14:paraId="2B011372" w14:textId="77777777" w:rsidR="00654AEE" w:rsidRDefault="00654AEE">
      <w:pPr>
        <w:tabs>
          <w:tab w:val="left" w:pos="360"/>
          <w:tab w:val="left" w:pos="900"/>
          <w:tab w:val="left" w:pos="1620"/>
          <w:tab w:val="left" w:pos="2520"/>
          <w:tab w:val="left" w:pos="6840"/>
        </w:tabs>
        <w:jc w:val="both"/>
      </w:pPr>
      <w:r>
        <w:t xml:space="preserve">A complaint that is presented to </w:t>
      </w:r>
      <w:r w:rsidR="00820DC6">
        <w:t>the Center’s</w:t>
      </w:r>
      <w:r>
        <w:t xml:space="preserve"> staff and resolved at that time is not considered a grievance and the grievance process requirements do not apply to such complaints.  </w:t>
      </w:r>
    </w:p>
    <w:p w14:paraId="6A05A809" w14:textId="77777777" w:rsidR="00654AEE" w:rsidRDefault="00654AEE">
      <w:pPr>
        <w:tabs>
          <w:tab w:val="left" w:pos="360"/>
          <w:tab w:val="left" w:pos="900"/>
          <w:tab w:val="left" w:pos="1620"/>
          <w:tab w:val="left" w:pos="2520"/>
          <w:tab w:val="left" w:pos="6840"/>
        </w:tabs>
        <w:jc w:val="both"/>
      </w:pPr>
    </w:p>
    <w:p w14:paraId="5F38B38D" w14:textId="77777777" w:rsidR="00654AEE" w:rsidRDefault="00654AEE">
      <w:pPr>
        <w:tabs>
          <w:tab w:val="left" w:pos="360"/>
          <w:tab w:val="left" w:pos="900"/>
          <w:tab w:val="left" w:pos="1620"/>
          <w:tab w:val="left" w:pos="2520"/>
          <w:tab w:val="left" w:pos="6840"/>
        </w:tabs>
        <w:jc w:val="both"/>
      </w:pPr>
      <w:r>
        <w:t>If a patient care complaint cannot be resolved at the time of the complaint by the staff present, is postponed for later resolution</w:t>
      </w:r>
      <w:r w:rsidR="00CE37C5">
        <w:t>, is referred to other staff for later resolution, requires an investigation, and /or requires additional actions for resolution, the complaint is then considered a grievance for purposes of these requirements.</w:t>
      </w:r>
    </w:p>
    <w:p w14:paraId="5A39BBE3" w14:textId="77777777" w:rsidR="00CE37C5" w:rsidRDefault="00CE37C5">
      <w:pPr>
        <w:tabs>
          <w:tab w:val="left" w:pos="360"/>
          <w:tab w:val="left" w:pos="900"/>
          <w:tab w:val="left" w:pos="1620"/>
          <w:tab w:val="left" w:pos="2520"/>
          <w:tab w:val="left" w:pos="6840"/>
        </w:tabs>
        <w:jc w:val="both"/>
      </w:pPr>
    </w:p>
    <w:p w14:paraId="0DFA5665" w14:textId="5E2B8068" w:rsidR="00CE37C5" w:rsidRDefault="00CE37C5">
      <w:pPr>
        <w:tabs>
          <w:tab w:val="left" w:pos="360"/>
          <w:tab w:val="left" w:pos="900"/>
          <w:tab w:val="left" w:pos="1620"/>
          <w:tab w:val="left" w:pos="2520"/>
          <w:tab w:val="left" w:pos="6840"/>
        </w:tabs>
        <w:jc w:val="both"/>
      </w:pPr>
      <w:r w:rsidRPr="00260990">
        <w:t>Bil</w:t>
      </w:r>
      <w:r w:rsidR="00260990">
        <w:t xml:space="preserve">ling grievances should be directed to the Business Office </w:t>
      </w:r>
      <w:r w:rsidR="00DD2F25">
        <w:t>Coordinator</w:t>
      </w:r>
      <w:r w:rsidR="00260990">
        <w:t xml:space="preserve"> and/or the Administrator.</w:t>
      </w:r>
    </w:p>
    <w:p w14:paraId="41C8F396" w14:textId="77777777" w:rsidR="00CE37C5" w:rsidRDefault="00CE37C5">
      <w:pPr>
        <w:tabs>
          <w:tab w:val="left" w:pos="360"/>
          <w:tab w:val="left" w:pos="900"/>
          <w:tab w:val="left" w:pos="1620"/>
          <w:tab w:val="left" w:pos="2520"/>
          <w:tab w:val="left" w:pos="6840"/>
        </w:tabs>
        <w:jc w:val="both"/>
      </w:pPr>
    </w:p>
    <w:p w14:paraId="0AD87617" w14:textId="77777777" w:rsidR="00CE37C5" w:rsidRDefault="00CE37C5">
      <w:pPr>
        <w:tabs>
          <w:tab w:val="left" w:pos="360"/>
          <w:tab w:val="left" w:pos="900"/>
          <w:tab w:val="left" w:pos="1620"/>
          <w:tab w:val="left" w:pos="2520"/>
          <w:tab w:val="left" w:pos="6840"/>
        </w:tabs>
        <w:jc w:val="both"/>
      </w:pPr>
      <w:r>
        <w:t xml:space="preserve">A written complaint is always considered a grievance.  This includes written complaints from a current patient, a released/discharged patient, or a patient’s representative regarding the patient care provided, abuse or neglect, or </w:t>
      </w:r>
      <w:r w:rsidR="00820DC6">
        <w:t>the Center’s</w:t>
      </w:r>
      <w:r>
        <w:t xml:space="preserve"> compliance with the Conditions for Coverage (</w:t>
      </w:r>
      <w:proofErr w:type="spellStart"/>
      <w:r>
        <w:t>CfC</w:t>
      </w:r>
      <w:proofErr w:type="spellEnd"/>
      <w:r>
        <w:t xml:space="preserve">).  </w:t>
      </w:r>
      <w:proofErr w:type="gramStart"/>
      <w:r>
        <w:t>For the purpose of</w:t>
      </w:r>
      <w:proofErr w:type="gramEnd"/>
      <w:r>
        <w:t xml:space="preserve"> this policy, an email or fax is considered written.</w:t>
      </w:r>
    </w:p>
    <w:p w14:paraId="72A3D3EC" w14:textId="77777777" w:rsidR="00CE37C5" w:rsidRDefault="00CE37C5">
      <w:pPr>
        <w:tabs>
          <w:tab w:val="left" w:pos="360"/>
          <w:tab w:val="left" w:pos="900"/>
          <w:tab w:val="left" w:pos="1620"/>
          <w:tab w:val="left" w:pos="2520"/>
          <w:tab w:val="left" w:pos="6840"/>
        </w:tabs>
        <w:jc w:val="both"/>
      </w:pPr>
    </w:p>
    <w:p w14:paraId="5FD3289C" w14:textId="77777777" w:rsidR="0096193A" w:rsidRDefault="00CE37C5" w:rsidP="0096193A">
      <w:pPr>
        <w:tabs>
          <w:tab w:val="left" w:pos="360"/>
          <w:tab w:val="left" w:pos="900"/>
          <w:tab w:val="left" w:pos="1620"/>
          <w:tab w:val="left" w:pos="2520"/>
          <w:tab w:val="left" w:pos="6840"/>
        </w:tabs>
        <w:jc w:val="both"/>
      </w:pPr>
      <w:r>
        <w:t xml:space="preserve">Information obtained from patient satisfaction surveys conducted by the center usually </w:t>
      </w:r>
      <w:r w:rsidR="00595451">
        <w:t>is</w:t>
      </w:r>
      <w:r>
        <w:t xml:space="preserve"> not considered a grievance.  If an identified patient writes or attaches a complaint to the survey, </w:t>
      </w:r>
      <w:r w:rsidR="0096193A">
        <w:t>and</w:t>
      </w:r>
      <w:r>
        <w:t xml:space="preserve"> </w:t>
      </w:r>
      <w:r w:rsidR="00595451">
        <w:t>requests resolution</w:t>
      </w:r>
      <w:r>
        <w:t>, it should be treated as a grievance.</w:t>
      </w:r>
      <w:r w:rsidR="0096193A" w:rsidRPr="0096193A">
        <w:t xml:space="preserve"> </w:t>
      </w:r>
      <w:r w:rsidR="0096193A">
        <w:t xml:space="preserve"> If an identified patient writes or attaches a complaint to the survey, but does not request resolution, it should be treated as a grievance.</w:t>
      </w:r>
    </w:p>
    <w:p w14:paraId="0D0B940D" w14:textId="77777777" w:rsidR="00CE37C5" w:rsidRDefault="00CE37C5">
      <w:pPr>
        <w:tabs>
          <w:tab w:val="left" w:pos="360"/>
          <w:tab w:val="left" w:pos="900"/>
          <w:tab w:val="left" w:pos="1620"/>
          <w:tab w:val="left" w:pos="2520"/>
          <w:tab w:val="left" w:pos="6840"/>
        </w:tabs>
        <w:jc w:val="both"/>
      </w:pPr>
    </w:p>
    <w:p w14:paraId="370EB24D" w14:textId="77777777" w:rsidR="00CE37C5" w:rsidRDefault="00CE37C5">
      <w:pPr>
        <w:tabs>
          <w:tab w:val="left" w:pos="360"/>
          <w:tab w:val="left" w:pos="900"/>
          <w:tab w:val="left" w:pos="1620"/>
          <w:tab w:val="left" w:pos="2520"/>
          <w:tab w:val="left" w:pos="6840"/>
        </w:tabs>
        <w:jc w:val="both"/>
      </w:pPr>
      <w:r>
        <w:t xml:space="preserve">Patient complaints that are considered grievances also include situations where a patient or a patient’s representative </w:t>
      </w:r>
      <w:r w:rsidR="00046EDD">
        <w:t xml:space="preserve">telephones </w:t>
      </w:r>
      <w:r w:rsidR="00820DC6">
        <w:t>the Center</w:t>
      </w:r>
      <w:r w:rsidR="00046EDD">
        <w:t xml:space="preserve"> with a complaint regarding the patient’s care or with an allegation or abuse or neglect, or a failure of </w:t>
      </w:r>
      <w:r w:rsidR="00820DC6">
        <w:t>the Center</w:t>
      </w:r>
      <w:r w:rsidR="00046EDD">
        <w:t xml:space="preserve"> to comply with one (1) or more of the </w:t>
      </w:r>
      <w:proofErr w:type="spellStart"/>
      <w:r w:rsidR="00046EDD">
        <w:t>CfCs</w:t>
      </w:r>
      <w:proofErr w:type="spellEnd"/>
      <w:r w:rsidR="00046EDD">
        <w:t xml:space="preserve">. </w:t>
      </w:r>
    </w:p>
    <w:p w14:paraId="0E27B00A" w14:textId="77777777" w:rsidR="00046EDD" w:rsidRDefault="00046EDD">
      <w:pPr>
        <w:tabs>
          <w:tab w:val="left" w:pos="360"/>
          <w:tab w:val="left" w:pos="900"/>
          <w:tab w:val="left" w:pos="1620"/>
          <w:tab w:val="left" w:pos="2520"/>
          <w:tab w:val="left" w:pos="6840"/>
        </w:tabs>
        <w:jc w:val="both"/>
      </w:pPr>
    </w:p>
    <w:p w14:paraId="488B00B3" w14:textId="77777777" w:rsidR="00046EDD" w:rsidRDefault="00046EDD">
      <w:pPr>
        <w:tabs>
          <w:tab w:val="left" w:pos="360"/>
          <w:tab w:val="left" w:pos="900"/>
          <w:tab w:val="left" w:pos="1620"/>
          <w:tab w:val="left" w:pos="2520"/>
          <w:tab w:val="left" w:pos="6840"/>
        </w:tabs>
        <w:jc w:val="both"/>
      </w:pPr>
      <w:r>
        <w:t xml:space="preserve">Whenever a patient or a patient’s representative requests that his or her complaint be handled as a formal complaint or </w:t>
      </w:r>
      <w:r w:rsidR="0096193A">
        <w:t xml:space="preserve">grievance, or when the patient </w:t>
      </w:r>
      <w:r>
        <w:t xml:space="preserve">requests a response from </w:t>
      </w:r>
      <w:r w:rsidR="00820DC6">
        <w:t>the Center</w:t>
      </w:r>
      <w:r>
        <w:t>, the complaint is considered a grievance.</w:t>
      </w:r>
    </w:p>
    <w:p w14:paraId="60061E4C" w14:textId="77777777" w:rsidR="00CE37C5" w:rsidRDefault="00CE37C5">
      <w:pPr>
        <w:tabs>
          <w:tab w:val="left" w:pos="360"/>
          <w:tab w:val="left" w:pos="900"/>
          <w:tab w:val="left" w:pos="1620"/>
          <w:tab w:val="left" w:pos="2520"/>
          <w:tab w:val="left" w:pos="6840"/>
        </w:tabs>
        <w:jc w:val="both"/>
      </w:pPr>
    </w:p>
    <w:p w14:paraId="44EAFD9C" w14:textId="77777777" w:rsidR="00CE37C5" w:rsidRDefault="00CE37C5">
      <w:pPr>
        <w:tabs>
          <w:tab w:val="left" w:pos="360"/>
          <w:tab w:val="left" w:pos="900"/>
          <w:tab w:val="left" w:pos="1620"/>
          <w:tab w:val="left" w:pos="2520"/>
          <w:tab w:val="left" w:pos="6840"/>
        </w:tabs>
        <w:jc w:val="both"/>
      </w:pPr>
    </w:p>
    <w:p w14:paraId="4B94D5A5" w14:textId="77777777" w:rsidR="0029621A" w:rsidRDefault="0029621A">
      <w:pPr>
        <w:tabs>
          <w:tab w:val="left" w:pos="360"/>
          <w:tab w:val="left" w:pos="900"/>
          <w:tab w:val="left" w:pos="1620"/>
          <w:tab w:val="left" w:pos="2520"/>
          <w:tab w:val="left" w:pos="6840"/>
        </w:tabs>
        <w:jc w:val="both"/>
      </w:pPr>
    </w:p>
    <w:p w14:paraId="2AA00E51" w14:textId="77777777" w:rsidR="00543ABF" w:rsidRDefault="00543ABF">
      <w:pPr>
        <w:tabs>
          <w:tab w:val="left" w:pos="360"/>
          <w:tab w:val="left" w:pos="900"/>
          <w:tab w:val="left" w:pos="1620"/>
          <w:tab w:val="left" w:pos="2520"/>
          <w:tab w:val="left" w:pos="6840"/>
        </w:tabs>
        <w:jc w:val="both"/>
      </w:pPr>
      <w:r>
        <w:rPr>
          <w:b/>
        </w:rPr>
        <w:lastRenderedPageBreak/>
        <w:t>POLICY</w:t>
      </w:r>
    </w:p>
    <w:p w14:paraId="53128261" w14:textId="77777777" w:rsidR="00543ABF" w:rsidRDefault="00543ABF">
      <w:pPr>
        <w:tabs>
          <w:tab w:val="left" w:pos="360"/>
          <w:tab w:val="left" w:pos="900"/>
          <w:tab w:val="left" w:pos="1620"/>
          <w:tab w:val="left" w:pos="2520"/>
          <w:tab w:val="left" w:pos="6840"/>
        </w:tabs>
        <w:jc w:val="both"/>
      </w:pPr>
    </w:p>
    <w:p w14:paraId="4E363965" w14:textId="77777777" w:rsidR="00046EDD" w:rsidRDefault="00046EDD">
      <w:pPr>
        <w:tabs>
          <w:tab w:val="left" w:pos="360"/>
          <w:tab w:val="left" w:pos="900"/>
          <w:tab w:val="left" w:pos="1620"/>
          <w:tab w:val="left" w:pos="2520"/>
          <w:tab w:val="left" w:pos="6840"/>
        </w:tabs>
        <w:jc w:val="both"/>
      </w:pPr>
      <w:r>
        <w:t xml:space="preserve">It is the policy of this </w:t>
      </w:r>
      <w:r w:rsidR="00657622">
        <w:t>C</w:t>
      </w:r>
      <w:r w:rsidR="00820DC6">
        <w:t>enter</w:t>
      </w:r>
      <w:r>
        <w:t xml:space="preserve"> to investigate all patient and family complaints (grievances) concerning the quality of care and/or services provided.  Patients and/or family will be informed of their right to file complaints and the appropriate mechanism for voicing any concerns.  All patient complaints wi</w:t>
      </w:r>
      <w:r w:rsidR="00A625C1">
        <w:t>ll be analyzed and investigated, and when indicated, the responsible manager wi</w:t>
      </w:r>
      <w:r w:rsidR="007642E3">
        <w:t xml:space="preserve">ll provide a written response. </w:t>
      </w:r>
      <w:r w:rsidR="00A625C1">
        <w:t xml:space="preserve">Appropriate corrective action will be taken.  Each patient and/or family member making a complaint will receive a written or verbal response from </w:t>
      </w:r>
      <w:proofErr w:type="gramStart"/>
      <w:r w:rsidR="00657622">
        <w:t>C</w:t>
      </w:r>
      <w:r w:rsidR="00820DC6">
        <w:t>enter</w:t>
      </w:r>
      <w:proofErr w:type="gramEnd"/>
      <w:r w:rsidR="00A625C1">
        <w:t xml:space="preserve"> that addresses issues regarding treatment or care that is (or fails to be) furnished.  It is required that all patients with the same or similar health problems receive the same level of care, and that the presentation of a complaint does not</w:t>
      </w:r>
      <w:proofErr w:type="gramStart"/>
      <w:r w:rsidR="00A625C1">
        <w:t>, in itself, serve</w:t>
      </w:r>
      <w:proofErr w:type="gramEnd"/>
      <w:r w:rsidR="00A625C1">
        <w:t xml:space="preserve"> to compromise a patient’s future access to care at </w:t>
      </w:r>
      <w:r w:rsidR="00657622">
        <w:t>C</w:t>
      </w:r>
      <w:r w:rsidR="00820DC6">
        <w:t>enter</w:t>
      </w:r>
      <w:r w:rsidR="00A625C1">
        <w:t>.</w:t>
      </w:r>
    </w:p>
    <w:p w14:paraId="62486C05" w14:textId="77777777" w:rsidR="00A625C1" w:rsidRDefault="00A625C1">
      <w:pPr>
        <w:tabs>
          <w:tab w:val="left" w:pos="360"/>
          <w:tab w:val="left" w:pos="900"/>
          <w:tab w:val="left" w:pos="1620"/>
          <w:tab w:val="left" w:pos="2520"/>
          <w:tab w:val="left" w:pos="6840"/>
        </w:tabs>
        <w:jc w:val="both"/>
      </w:pPr>
    </w:p>
    <w:p w14:paraId="7DA5BC13" w14:textId="77777777" w:rsidR="00A625C1" w:rsidRDefault="00A625C1">
      <w:pPr>
        <w:tabs>
          <w:tab w:val="left" w:pos="360"/>
          <w:tab w:val="left" w:pos="900"/>
          <w:tab w:val="left" w:pos="1620"/>
          <w:tab w:val="left" w:pos="2520"/>
          <w:tab w:val="left" w:pos="6840"/>
        </w:tabs>
        <w:jc w:val="both"/>
      </w:pPr>
      <w:r>
        <w:t xml:space="preserve">All staff </w:t>
      </w:r>
      <w:proofErr w:type="gramStart"/>
      <w:r w:rsidR="00595451">
        <w:t>is</w:t>
      </w:r>
      <w:proofErr w:type="gramEnd"/>
      <w:r>
        <w:t xml:space="preserve"> provided education regarding their obligation to report all grievances, including </w:t>
      </w:r>
      <w:r w:rsidR="00595451">
        <w:t>whom they</w:t>
      </w:r>
      <w:r>
        <w:t xml:space="preserve"> should report the grievance to.  The grievance process is integrated into </w:t>
      </w:r>
      <w:proofErr w:type="gramStart"/>
      <w:r w:rsidR="00657622">
        <w:t>C</w:t>
      </w:r>
      <w:r w:rsidR="00820DC6">
        <w:t>enter</w:t>
      </w:r>
      <w:r>
        <w:t>’s</w:t>
      </w:r>
      <w:proofErr w:type="gramEnd"/>
      <w:r>
        <w:t xml:space="preserve"> quality assessment and performance improvement program.</w:t>
      </w:r>
      <w:r w:rsidR="00B656D1">
        <w:t xml:space="preserve">  The patient has the right to:</w:t>
      </w:r>
    </w:p>
    <w:p w14:paraId="41DDCC0F" w14:textId="77777777" w:rsidR="00B656D1" w:rsidRDefault="00B656D1" w:rsidP="00B656D1">
      <w:pPr>
        <w:numPr>
          <w:ilvl w:val="0"/>
          <w:numId w:val="5"/>
        </w:numPr>
        <w:tabs>
          <w:tab w:val="left" w:pos="360"/>
          <w:tab w:val="left" w:pos="900"/>
          <w:tab w:val="left" w:pos="1620"/>
          <w:tab w:val="left" w:pos="2520"/>
          <w:tab w:val="left" w:pos="6840"/>
        </w:tabs>
        <w:jc w:val="both"/>
      </w:pPr>
      <w:r>
        <w:t xml:space="preserve">Be free of acts of discrimination or </w:t>
      </w:r>
      <w:proofErr w:type="gramStart"/>
      <w:r>
        <w:t>reprisal</w:t>
      </w:r>
      <w:proofErr w:type="gramEnd"/>
    </w:p>
    <w:p w14:paraId="122F2109" w14:textId="77777777" w:rsidR="00B656D1" w:rsidRDefault="00B656D1" w:rsidP="00B656D1">
      <w:pPr>
        <w:numPr>
          <w:ilvl w:val="0"/>
          <w:numId w:val="5"/>
        </w:numPr>
        <w:tabs>
          <w:tab w:val="left" w:pos="360"/>
          <w:tab w:val="left" w:pos="900"/>
          <w:tab w:val="left" w:pos="1620"/>
          <w:tab w:val="left" w:pos="2520"/>
          <w:tab w:val="left" w:pos="6840"/>
        </w:tabs>
        <w:jc w:val="both"/>
      </w:pPr>
      <w:r>
        <w:t>Voice grievances regarding treatment or care</w:t>
      </w:r>
    </w:p>
    <w:p w14:paraId="31A9129F" w14:textId="77777777" w:rsidR="00B656D1" w:rsidRDefault="00336829" w:rsidP="00B656D1">
      <w:pPr>
        <w:numPr>
          <w:ilvl w:val="0"/>
          <w:numId w:val="5"/>
        </w:numPr>
        <w:tabs>
          <w:tab w:val="left" w:pos="360"/>
          <w:tab w:val="left" w:pos="900"/>
          <w:tab w:val="left" w:pos="1620"/>
          <w:tab w:val="left" w:pos="2520"/>
          <w:tab w:val="left" w:pos="6840"/>
        </w:tabs>
        <w:jc w:val="both"/>
      </w:pPr>
      <w:r>
        <w:t xml:space="preserve">Be fully informed about a treatment or procedure and expected </w:t>
      </w:r>
      <w:proofErr w:type="gramStart"/>
      <w:r>
        <w:t>outcome</w:t>
      </w:r>
      <w:proofErr w:type="gramEnd"/>
    </w:p>
    <w:p w14:paraId="4101652C" w14:textId="77777777" w:rsidR="00046EDD" w:rsidRDefault="00046EDD">
      <w:pPr>
        <w:tabs>
          <w:tab w:val="left" w:pos="360"/>
          <w:tab w:val="left" w:pos="900"/>
          <w:tab w:val="left" w:pos="1620"/>
          <w:tab w:val="left" w:pos="2520"/>
          <w:tab w:val="left" w:pos="6840"/>
        </w:tabs>
        <w:jc w:val="both"/>
      </w:pPr>
    </w:p>
    <w:p w14:paraId="7A724E9F" w14:textId="77777777" w:rsidR="00543ABF" w:rsidRDefault="00543ABF">
      <w:pPr>
        <w:tabs>
          <w:tab w:val="left" w:pos="360"/>
          <w:tab w:val="left" w:pos="900"/>
          <w:tab w:val="left" w:pos="1620"/>
          <w:tab w:val="left" w:pos="2520"/>
          <w:tab w:val="left" w:pos="6840"/>
        </w:tabs>
        <w:jc w:val="both"/>
      </w:pPr>
      <w:r>
        <w:rPr>
          <w:b/>
        </w:rPr>
        <w:t>PROCEDURE</w:t>
      </w:r>
    </w:p>
    <w:p w14:paraId="1BAD5D09" w14:textId="77777777" w:rsidR="00543ABF" w:rsidRPr="0096193A" w:rsidRDefault="00543ABF" w:rsidP="0096193A">
      <w:pPr>
        <w:tabs>
          <w:tab w:val="left" w:pos="360"/>
          <w:tab w:val="left" w:pos="900"/>
          <w:tab w:val="left" w:pos="1620"/>
          <w:tab w:val="left" w:pos="2520"/>
          <w:tab w:val="left" w:pos="6840"/>
        </w:tabs>
        <w:ind w:left="360" w:hanging="360"/>
        <w:jc w:val="both"/>
        <w:rPr>
          <w:b/>
        </w:rPr>
      </w:pPr>
      <w:r w:rsidRPr="0096193A">
        <w:rPr>
          <w:b/>
        </w:rPr>
        <w:t>1.</w:t>
      </w:r>
      <w:r w:rsidRPr="0096193A">
        <w:rPr>
          <w:b/>
        </w:rPr>
        <w:tab/>
      </w:r>
      <w:r w:rsidR="0096193A" w:rsidRPr="0096193A">
        <w:rPr>
          <w:b/>
        </w:rPr>
        <w:t>Patient Complaint Mechanism</w:t>
      </w:r>
    </w:p>
    <w:p w14:paraId="4255D04D" w14:textId="77777777" w:rsidR="0096193A" w:rsidRDefault="0096193A" w:rsidP="00936E05">
      <w:pPr>
        <w:tabs>
          <w:tab w:val="left" w:pos="360"/>
          <w:tab w:val="left" w:pos="900"/>
          <w:tab w:val="left" w:pos="1620"/>
          <w:tab w:val="left" w:pos="2520"/>
          <w:tab w:val="left" w:pos="6840"/>
        </w:tabs>
        <w:jc w:val="both"/>
      </w:pPr>
      <w:r>
        <w:t xml:space="preserve">To facilitate the submission of a complaint in writing, a satisfaction form shall be provided to all patients at the time of discharge.  Patients may utilize this form or document their concerns in written format as they choose.  </w:t>
      </w:r>
    </w:p>
    <w:p w14:paraId="4B99056E" w14:textId="77777777" w:rsidR="00543ABF" w:rsidRDefault="00543ABF">
      <w:pPr>
        <w:tabs>
          <w:tab w:val="left" w:pos="360"/>
          <w:tab w:val="left" w:pos="900"/>
          <w:tab w:val="left" w:pos="1620"/>
          <w:tab w:val="left" w:pos="2520"/>
          <w:tab w:val="left" w:pos="6840"/>
        </w:tabs>
        <w:jc w:val="both"/>
      </w:pPr>
    </w:p>
    <w:p w14:paraId="30058418" w14:textId="77777777" w:rsidR="00543ABF" w:rsidRPr="0096193A" w:rsidRDefault="00543ABF" w:rsidP="0096193A">
      <w:pPr>
        <w:tabs>
          <w:tab w:val="left" w:pos="360"/>
          <w:tab w:val="left" w:pos="900"/>
          <w:tab w:val="left" w:pos="1620"/>
          <w:tab w:val="left" w:pos="2520"/>
          <w:tab w:val="left" w:pos="6840"/>
        </w:tabs>
        <w:jc w:val="both"/>
        <w:rPr>
          <w:b/>
        </w:rPr>
      </w:pPr>
      <w:r w:rsidRPr="0096193A">
        <w:rPr>
          <w:b/>
        </w:rPr>
        <w:t>2.</w:t>
      </w:r>
      <w:r w:rsidRPr="0096193A">
        <w:rPr>
          <w:b/>
        </w:rPr>
        <w:tab/>
      </w:r>
      <w:r w:rsidR="0096193A" w:rsidRPr="0096193A">
        <w:rPr>
          <w:b/>
        </w:rPr>
        <w:t>Receipt of Patient Complaint.</w:t>
      </w:r>
      <w:r w:rsidR="00A45452" w:rsidRPr="0096193A">
        <w:rPr>
          <w:b/>
        </w:rPr>
        <w:tab/>
      </w:r>
    </w:p>
    <w:p w14:paraId="6B66471C" w14:textId="53A935DC" w:rsidR="00DE29CE" w:rsidRDefault="0096193A" w:rsidP="00936E05">
      <w:pPr>
        <w:tabs>
          <w:tab w:val="left" w:pos="360"/>
          <w:tab w:val="left" w:pos="900"/>
          <w:tab w:val="left" w:pos="1620"/>
          <w:tab w:val="left" w:pos="2520"/>
          <w:tab w:val="left" w:pos="6840"/>
        </w:tabs>
        <w:jc w:val="both"/>
      </w:pPr>
      <w:r>
        <w:t xml:space="preserve">All staff must treat complaints in a serious </w:t>
      </w:r>
      <w:r w:rsidR="007D12C9">
        <w:t>manner and</w:t>
      </w:r>
      <w:r>
        <w:t xml:space="preserve"> make every effort to correct the situation</w:t>
      </w:r>
      <w:r w:rsidR="007D12C9">
        <w:t xml:space="preserve"> </w:t>
      </w:r>
      <w:r w:rsidR="008F2190">
        <w:t xml:space="preserve">                                                                          </w:t>
      </w:r>
      <w:r>
        <w:t xml:space="preserve">in a manner </w:t>
      </w:r>
      <w:r w:rsidR="00DE29CE">
        <w:t xml:space="preserve">consistent with </w:t>
      </w:r>
      <w:r w:rsidR="00820DC6">
        <w:t>the Center</w:t>
      </w:r>
      <w:r w:rsidR="00DE29CE">
        <w:t xml:space="preserve">’s mission and values statements.  If necessary, either the </w:t>
      </w:r>
      <w:r w:rsidR="008F2190">
        <w:t xml:space="preserve">        </w:t>
      </w:r>
      <w:r w:rsidR="007D12C9">
        <w:t>c</w:t>
      </w:r>
      <w:r w:rsidR="00DE29CE">
        <w:t>omplainant or staff may request assistance from administrative staff in resolving the matter.</w:t>
      </w:r>
    </w:p>
    <w:p w14:paraId="1299C43A" w14:textId="77777777" w:rsidR="00DE29CE" w:rsidRDefault="00DE29CE" w:rsidP="008F2190">
      <w:pPr>
        <w:tabs>
          <w:tab w:val="left" w:pos="360"/>
          <w:tab w:val="left" w:pos="900"/>
          <w:tab w:val="left" w:pos="1620"/>
          <w:tab w:val="left" w:pos="2520"/>
          <w:tab w:val="left" w:pos="6840"/>
        </w:tabs>
        <w:ind w:hanging="900"/>
        <w:jc w:val="both"/>
      </w:pPr>
    </w:p>
    <w:p w14:paraId="187B6C0E" w14:textId="1D842C17" w:rsidR="00DE29CE" w:rsidRDefault="008F2190" w:rsidP="00DE29CE">
      <w:pPr>
        <w:tabs>
          <w:tab w:val="left" w:pos="360"/>
          <w:tab w:val="left" w:pos="900"/>
          <w:tab w:val="left" w:pos="1620"/>
          <w:tab w:val="left" w:pos="2520"/>
          <w:tab w:val="left" w:pos="6840"/>
        </w:tabs>
        <w:jc w:val="both"/>
      </w:pPr>
      <w:r>
        <w:t xml:space="preserve"> </w:t>
      </w:r>
      <w:r w:rsidR="00DE29CE">
        <w:t xml:space="preserve">It is the right and responsibility of the complainant to register a complaint verbally, by telephoning           </w:t>
      </w:r>
      <w:r w:rsidR="007D12C9">
        <w:t xml:space="preserve">             </w:t>
      </w:r>
      <w:r w:rsidR="00657622">
        <w:t>C</w:t>
      </w:r>
      <w:r w:rsidR="00820DC6">
        <w:t>enter</w:t>
      </w:r>
      <w:r w:rsidR="00DE29CE">
        <w:t xml:space="preserve"> or mailing a written complaint to </w:t>
      </w:r>
      <w:proofErr w:type="gramStart"/>
      <w:r w:rsidR="00657622">
        <w:t>C</w:t>
      </w:r>
      <w:r w:rsidR="00820DC6">
        <w:t>enter</w:t>
      </w:r>
      <w:proofErr w:type="gramEnd"/>
      <w:r w:rsidR="00DE29CE">
        <w:t>.</w:t>
      </w:r>
    </w:p>
    <w:p w14:paraId="4DDBEF00" w14:textId="77777777" w:rsidR="00DE29CE" w:rsidRDefault="00DE29CE" w:rsidP="00DE29CE">
      <w:pPr>
        <w:tabs>
          <w:tab w:val="left" w:pos="360"/>
          <w:tab w:val="left" w:pos="900"/>
          <w:tab w:val="left" w:pos="1620"/>
          <w:tab w:val="left" w:pos="2520"/>
          <w:tab w:val="left" w:pos="6840"/>
        </w:tabs>
        <w:jc w:val="both"/>
      </w:pPr>
    </w:p>
    <w:p w14:paraId="001D709D" w14:textId="41FDF2EE" w:rsidR="00DE29CE" w:rsidRDefault="007D12C9" w:rsidP="007D12C9">
      <w:pPr>
        <w:pStyle w:val="ListParagraph"/>
        <w:numPr>
          <w:ilvl w:val="0"/>
          <w:numId w:val="6"/>
        </w:numPr>
        <w:tabs>
          <w:tab w:val="left" w:pos="360"/>
          <w:tab w:val="left" w:pos="900"/>
          <w:tab w:val="left" w:pos="1620"/>
          <w:tab w:val="left" w:pos="2520"/>
          <w:tab w:val="left" w:pos="6840"/>
        </w:tabs>
        <w:jc w:val="both"/>
      </w:pPr>
      <w:r>
        <w:t xml:space="preserve">    </w:t>
      </w:r>
      <w:r w:rsidR="00DE29CE">
        <w:t xml:space="preserve">All complaints received by telephone or in writing are to be documented on the </w:t>
      </w:r>
      <w:r>
        <w:t xml:space="preserve">                                                                        </w:t>
      </w:r>
      <w:r w:rsidR="00DE29CE">
        <w:t>Patient Compliment/Complaint Form.</w:t>
      </w:r>
    </w:p>
    <w:p w14:paraId="0A1DE8FC" w14:textId="77777777" w:rsidR="007D12C9" w:rsidRDefault="007D12C9" w:rsidP="007D12C9">
      <w:pPr>
        <w:pStyle w:val="ListParagraph"/>
        <w:tabs>
          <w:tab w:val="left" w:pos="360"/>
          <w:tab w:val="left" w:pos="900"/>
          <w:tab w:val="left" w:pos="1620"/>
          <w:tab w:val="left" w:pos="2520"/>
          <w:tab w:val="left" w:pos="6840"/>
        </w:tabs>
        <w:ind w:left="1080"/>
        <w:jc w:val="both"/>
      </w:pPr>
    </w:p>
    <w:p w14:paraId="5AE30F4B" w14:textId="49EF061D" w:rsidR="00DE29CE" w:rsidRDefault="007D12C9" w:rsidP="007D12C9">
      <w:pPr>
        <w:pStyle w:val="ListParagraph"/>
        <w:numPr>
          <w:ilvl w:val="0"/>
          <w:numId w:val="6"/>
        </w:numPr>
        <w:tabs>
          <w:tab w:val="left" w:pos="360"/>
          <w:tab w:val="left" w:pos="900"/>
          <w:tab w:val="left" w:pos="1620"/>
          <w:tab w:val="left" w:pos="2520"/>
          <w:tab w:val="left" w:pos="6840"/>
        </w:tabs>
        <w:jc w:val="both"/>
      </w:pPr>
      <w:r>
        <w:t xml:space="preserve">    </w:t>
      </w:r>
      <w:r w:rsidR="00DE29CE">
        <w:t xml:space="preserve">Complete the top part of the form (from “date received” through “referred </w:t>
      </w:r>
      <w:proofErr w:type="gramStart"/>
      <w:r w:rsidR="00DE29CE">
        <w:t xml:space="preserve">to” </w:t>
      </w:r>
      <w:r>
        <w:t xml:space="preserve">  </w:t>
      </w:r>
      <w:proofErr w:type="gramEnd"/>
      <w:r>
        <w:t xml:space="preserve">             </w:t>
      </w:r>
      <w:r w:rsidR="00DE29CE">
        <w:t>sections). Please note if the complainant has not reported the complaint to their primary caregiver.</w:t>
      </w:r>
    </w:p>
    <w:p w14:paraId="0E34B44A" w14:textId="77777777" w:rsidR="007D12C9" w:rsidRDefault="007D12C9" w:rsidP="007D12C9">
      <w:pPr>
        <w:pStyle w:val="ListParagraph"/>
      </w:pPr>
    </w:p>
    <w:p w14:paraId="1302F96C" w14:textId="77777777" w:rsidR="002E71AC" w:rsidRDefault="007D12C9" w:rsidP="007D12C9">
      <w:pPr>
        <w:pStyle w:val="ListParagraph"/>
        <w:numPr>
          <w:ilvl w:val="0"/>
          <w:numId w:val="6"/>
        </w:numPr>
        <w:tabs>
          <w:tab w:val="left" w:pos="360"/>
          <w:tab w:val="left" w:pos="900"/>
          <w:tab w:val="left" w:pos="1620"/>
          <w:tab w:val="left" w:pos="2520"/>
          <w:tab w:val="left" w:pos="6840"/>
        </w:tabs>
        <w:jc w:val="both"/>
      </w:pPr>
      <w:r>
        <w:t xml:space="preserve">   </w:t>
      </w:r>
      <w:r w:rsidR="00DE29CE">
        <w:t>Forward</w:t>
      </w:r>
      <w:r w:rsidR="00595451">
        <w:t xml:space="preserve"> the completed form to the</w:t>
      </w:r>
      <w:r w:rsidR="00DE29CE">
        <w:t xml:space="preserve"> Administrator or another manager who has the authority to address grievances on behalf of </w:t>
      </w:r>
      <w:proofErr w:type="gramStart"/>
      <w:r w:rsidR="00820DC6">
        <w:t>Center</w:t>
      </w:r>
      <w:proofErr w:type="gramEnd"/>
    </w:p>
    <w:p w14:paraId="7427595B" w14:textId="77777777" w:rsidR="002E71AC" w:rsidRDefault="002E71AC" w:rsidP="002E71AC">
      <w:pPr>
        <w:pStyle w:val="ListParagraph"/>
      </w:pPr>
    </w:p>
    <w:p w14:paraId="48C4073A" w14:textId="0A7E572C" w:rsidR="00DE29CE" w:rsidRDefault="00F50A6F" w:rsidP="007D12C9">
      <w:pPr>
        <w:pStyle w:val="ListParagraph"/>
        <w:numPr>
          <w:ilvl w:val="0"/>
          <w:numId w:val="6"/>
        </w:numPr>
        <w:tabs>
          <w:tab w:val="left" w:pos="360"/>
          <w:tab w:val="left" w:pos="900"/>
          <w:tab w:val="left" w:pos="1620"/>
          <w:tab w:val="left" w:pos="2520"/>
          <w:tab w:val="left" w:pos="6840"/>
        </w:tabs>
        <w:jc w:val="both"/>
      </w:pPr>
      <w:r>
        <w:t xml:space="preserve"> </w:t>
      </w:r>
      <w:proofErr w:type="gramStart"/>
      <w:r>
        <w:t>A</w:t>
      </w:r>
      <w:r w:rsidR="002E71AC">
        <w:t>dministrator</w:t>
      </w:r>
      <w:proofErr w:type="gramEnd"/>
      <w:r w:rsidR="002E71AC">
        <w:t xml:space="preserve"> will receive written reports of serious complaints within one day of the </w:t>
      </w:r>
      <w:r w:rsidR="00A00FA4">
        <w:t>BNEOSC’s</w:t>
      </w:r>
      <w:r w:rsidR="002E71AC">
        <w:t xml:space="preserve"> receipt of the serious complaint</w:t>
      </w:r>
      <w:r w:rsidR="00C1478C">
        <w:t xml:space="preserve"> in</w:t>
      </w:r>
      <w:r w:rsidR="00A00FA4">
        <w:t xml:space="preserve"> either written or electronic form.</w:t>
      </w:r>
    </w:p>
    <w:p w14:paraId="3461D779" w14:textId="77777777" w:rsidR="00DE29CE" w:rsidRDefault="00DE29CE" w:rsidP="00DE29CE">
      <w:pPr>
        <w:tabs>
          <w:tab w:val="left" w:pos="360"/>
          <w:tab w:val="left" w:pos="900"/>
          <w:tab w:val="left" w:pos="1620"/>
          <w:tab w:val="left" w:pos="2520"/>
          <w:tab w:val="left" w:pos="6840"/>
        </w:tabs>
        <w:ind w:left="1620" w:hanging="1620"/>
        <w:jc w:val="both"/>
      </w:pPr>
    </w:p>
    <w:p w14:paraId="3241EFF2" w14:textId="77777777" w:rsidR="00DE29CE" w:rsidRDefault="00DE29CE" w:rsidP="00DE29CE">
      <w:pPr>
        <w:tabs>
          <w:tab w:val="left" w:pos="360"/>
          <w:tab w:val="left" w:pos="900"/>
          <w:tab w:val="left" w:pos="1620"/>
          <w:tab w:val="left" w:pos="2520"/>
          <w:tab w:val="left" w:pos="6840"/>
        </w:tabs>
        <w:ind w:left="1620" w:hanging="1620"/>
        <w:jc w:val="both"/>
        <w:rPr>
          <w:b/>
        </w:rPr>
      </w:pPr>
      <w:r w:rsidRPr="00DE29CE">
        <w:rPr>
          <w:b/>
        </w:rPr>
        <w:lastRenderedPageBreak/>
        <w:t>3.</w:t>
      </w:r>
      <w:r w:rsidRPr="00DE29CE">
        <w:rPr>
          <w:b/>
        </w:rPr>
        <w:tab/>
        <w:t>Complaint Response and Resolution</w:t>
      </w:r>
    </w:p>
    <w:p w14:paraId="6F47243F" w14:textId="729C28CC" w:rsidR="00DE29CE" w:rsidRDefault="00C23EBE" w:rsidP="007D12C9">
      <w:pPr>
        <w:tabs>
          <w:tab w:val="left" w:pos="360"/>
          <w:tab w:val="left" w:pos="900"/>
          <w:tab w:val="left" w:pos="1620"/>
          <w:tab w:val="left" w:pos="2520"/>
          <w:tab w:val="left" w:pos="6840"/>
        </w:tabs>
        <w:jc w:val="both"/>
      </w:pPr>
      <w:r>
        <w:t xml:space="preserve">All complaints are to be analyzed and investigated to determine the appropriate response.  </w:t>
      </w:r>
    </w:p>
    <w:p w14:paraId="5C19F56C" w14:textId="6BD60E05" w:rsidR="00C23EBE" w:rsidRDefault="00C23EBE" w:rsidP="007D12C9">
      <w:pPr>
        <w:tabs>
          <w:tab w:val="left" w:pos="360"/>
          <w:tab w:val="left" w:pos="900"/>
          <w:tab w:val="left" w:pos="1620"/>
          <w:tab w:val="left" w:pos="2520"/>
          <w:tab w:val="left" w:pos="6840"/>
        </w:tabs>
        <w:jc w:val="both"/>
      </w:pPr>
      <w:r>
        <w:t xml:space="preserve">Appropriate actions may include clarification, correction, prevention of future occurrences, and </w:t>
      </w:r>
    </w:p>
    <w:p w14:paraId="70B378D2" w14:textId="59753170" w:rsidR="00C23EBE" w:rsidRDefault="00C23EBE" w:rsidP="00936E05">
      <w:pPr>
        <w:tabs>
          <w:tab w:val="left" w:pos="360"/>
          <w:tab w:val="left" w:pos="900"/>
          <w:tab w:val="left" w:pos="1620"/>
          <w:tab w:val="left" w:pos="2520"/>
          <w:tab w:val="left" w:pos="6840"/>
        </w:tabs>
        <w:jc w:val="both"/>
      </w:pPr>
      <w:r>
        <w:t>informing the complainant of the actions taken. Complaints that include unsettled patient issues</w:t>
      </w:r>
      <w:r w:rsidR="007D12C9">
        <w:t xml:space="preserve">                                     </w:t>
      </w:r>
      <w:r>
        <w:t xml:space="preserve">are to be given the highest priority. For these complaints, initial patient or family contact should be </w:t>
      </w:r>
      <w:r w:rsidR="00FA72BB">
        <w:t>made within 72</w:t>
      </w:r>
      <w:r>
        <w:t xml:space="preserve"> hours of receipt and the matter resolved as soon as possible.  </w:t>
      </w:r>
    </w:p>
    <w:p w14:paraId="3CF2D8B6" w14:textId="77777777" w:rsidR="00C23EBE" w:rsidRDefault="00C23EBE" w:rsidP="00DE29CE">
      <w:pPr>
        <w:tabs>
          <w:tab w:val="left" w:pos="360"/>
          <w:tab w:val="left" w:pos="900"/>
          <w:tab w:val="left" w:pos="1620"/>
          <w:tab w:val="left" w:pos="2520"/>
          <w:tab w:val="left" w:pos="6840"/>
        </w:tabs>
        <w:ind w:left="1620" w:hanging="1620"/>
        <w:jc w:val="both"/>
      </w:pPr>
    </w:p>
    <w:p w14:paraId="210CAE8D" w14:textId="0DE4D606" w:rsidR="000807EC" w:rsidRDefault="000807EC" w:rsidP="00936E05">
      <w:pPr>
        <w:tabs>
          <w:tab w:val="left" w:pos="360"/>
          <w:tab w:val="left" w:pos="900"/>
          <w:tab w:val="left" w:pos="1620"/>
          <w:tab w:val="left" w:pos="2520"/>
          <w:tab w:val="left" w:pos="6840"/>
        </w:tabs>
        <w:jc w:val="both"/>
      </w:pPr>
      <w:r>
        <w:t>A process of fact-gathering, including provision for interviewing of the complainant, patient, and relevant witnesses</w:t>
      </w:r>
      <w:r w:rsidR="00CB41C4">
        <w:t xml:space="preserve"> will be completed. </w:t>
      </w:r>
      <w:r w:rsidR="007B1823">
        <w:t>The creation</w:t>
      </w:r>
      <w:r>
        <w:t xml:space="preserve"> of a complaint file that includes the original report of complaint, progress reports as investigation is carried out and </w:t>
      </w:r>
      <w:r w:rsidR="007B1823">
        <w:t xml:space="preserve">the </w:t>
      </w:r>
      <w:r>
        <w:t>outcome of investigation including action taken, if any</w:t>
      </w:r>
      <w:r w:rsidR="007B1823">
        <w:t>.</w:t>
      </w:r>
    </w:p>
    <w:p w14:paraId="40CDB327" w14:textId="77777777" w:rsidR="007B1823" w:rsidRDefault="007B1823" w:rsidP="000807EC">
      <w:pPr>
        <w:tabs>
          <w:tab w:val="left" w:pos="360"/>
          <w:tab w:val="left" w:pos="900"/>
          <w:tab w:val="left" w:pos="1620"/>
          <w:tab w:val="left" w:pos="2520"/>
          <w:tab w:val="left" w:pos="6840"/>
        </w:tabs>
        <w:ind w:left="360" w:hanging="144"/>
        <w:jc w:val="both"/>
      </w:pPr>
    </w:p>
    <w:p w14:paraId="34CFEDCE" w14:textId="43876AD2" w:rsidR="00106261" w:rsidRDefault="00C23EBE" w:rsidP="00936E05">
      <w:pPr>
        <w:tabs>
          <w:tab w:val="left" w:pos="360"/>
          <w:tab w:val="left" w:pos="900"/>
          <w:tab w:val="left" w:pos="1620"/>
          <w:tab w:val="left" w:pos="2520"/>
          <w:tab w:val="left" w:pos="6840"/>
        </w:tabs>
        <w:jc w:val="both"/>
      </w:pPr>
      <w:r>
        <w:t xml:space="preserve">All complaints addressed directly to </w:t>
      </w:r>
      <w:r w:rsidR="00657622">
        <w:t>C</w:t>
      </w:r>
      <w:r w:rsidR="00820DC6">
        <w:t>enter</w:t>
      </w:r>
      <w:r>
        <w:t xml:space="preserve"> will receive a</w:t>
      </w:r>
      <w:r w:rsidR="00595451">
        <w:t xml:space="preserve"> response from the </w:t>
      </w:r>
      <w:r w:rsidR="007B1823">
        <w:t>Administrator</w:t>
      </w:r>
      <w:r w:rsidR="00936E05">
        <w:t xml:space="preserve"> </w:t>
      </w:r>
      <w:r>
        <w:t xml:space="preserve">within </w:t>
      </w:r>
      <w:r w:rsidR="00D36D30">
        <w:t>two</w:t>
      </w:r>
      <w:r w:rsidR="00936E05">
        <w:t xml:space="preserve"> </w:t>
      </w:r>
      <w:r w:rsidR="00D36D30">
        <w:t>weeks</w:t>
      </w:r>
      <w:r>
        <w:t>.</w:t>
      </w:r>
      <w:r w:rsidR="00106261">
        <w:t xml:space="preserve">  The patient and/or patient’s representative will be notified of </w:t>
      </w:r>
      <w:proofErr w:type="gramStart"/>
      <w:r w:rsidR="00657622">
        <w:t>C</w:t>
      </w:r>
      <w:r w:rsidR="00820DC6">
        <w:t>enter</w:t>
      </w:r>
      <w:r w:rsidR="00106261">
        <w:t>’s</w:t>
      </w:r>
      <w:proofErr w:type="gramEnd"/>
      <w:r w:rsidR="00936E05">
        <w:t xml:space="preserve"> </w:t>
      </w:r>
      <w:r w:rsidR="00106261">
        <w:t xml:space="preserve">decision regarding the grievance.  The </w:t>
      </w:r>
      <w:r w:rsidR="00A616A9">
        <w:t>response</w:t>
      </w:r>
      <w:r w:rsidR="00106261">
        <w:t xml:space="preserve"> must include the name </w:t>
      </w:r>
      <w:r w:rsidR="00D36D30">
        <w:t xml:space="preserve">of </w:t>
      </w:r>
      <w:proofErr w:type="gramStart"/>
      <w:r w:rsidR="00657622">
        <w:t>C</w:t>
      </w:r>
      <w:r w:rsidR="00820DC6">
        <w:t>enter</w:t>
      </w:r>
      <w:r w:rsidR="00106261">
        <w:t>’s</w:t>
      </w:r>
      <w:proofErr w:type="gramEnd"/>
      <w:r w:rsidR="00106261">
        <w:t xml:space="preserve"> contact</w:t>
      </w:r>
      <w:r w:rsidR="00936E05">
        <w:t xml:space="preserve"> </w:t>
      </w:r>
      <w:r w:rsidR="00106261">
        <w:t>person, the steps taken to investigate the grievance, the results of the</w:t>
      </w:r>
      <w:r w:rsidR="00A616A9">
        <w:t xml:space="preserve"> </w:t>
      </w:r>
      <w:r w:rsidR="00D36D30">
        <w:t xml:space="preserve">investigation, </w:t>
      </w:r>
      <w:r w:rsidR="00106261">
        <w:t>and the date</w:t>
      </w:r>
      <w:r w:rsidR="00A616A9">
        <w:t xml:space="preserve"> the </w:t>
      </w:r>
      <w:r w:rsidR="00106261">
        <w:t xml:space="preserve">process was completed.  </w:t>
      </w:r>
    </w:p>
    <w:p w14:paraId="29D6B04F" w14:textId="77777777" w:rsidR="00106261" w:rsidRDefault="00106261" w:rsidP="00106261">
      <w:pPr>
        <w:tabs>
          <w:tab w:val="left" w:pos="360"/>
          <w:tab w:val="left" w:pos="900"/>
          <w:tab w:val="left" w:pos="1620"/>
          <w:tab w:val="left" w:pos="2520"/>
          <w:tab w:val="left" w:pos="6840"/>
        </w:tabs>
        <w:jc w:val="both"/>
      </w:pPr>
      <w:r>
        <w:t xml:space="preserve"> </w:t>
      </w:r>
    </w:p>
    <w:p w14:paraId="2A0055B5" w14:textId="1F4C0000" w:rsidR="00106261" w:rsidRDefault="00C23EBE" w:rsidP="00936E05">
      <w:pPr>
        <w:tabs>
          <w:tab w:val="left" w:pos="360"/>
          <w:tab w:val="left" w:pos="900"/>
          <w:tab w:val="left" w:pos="1620"/>
          <w:tab w:val="left" w:pos="2520"/>
          <w:tab w:val="left" w:pos="6840"/>
        </w:tabs>
        <w:jc w:val="both"/>
      </w:pPr>
      <w:r>
        <w:t>Documentation of how the grievance was addressed and the action(s) taken shall be documented on the</w:t>
      </w:r>
      <w:r w:rsidR="00106261">
        <w:t xml:space="preserve"> Compliment/Complaint form.  Upon closure, all completed forms should be forwarded to the Administrator for discussion at the QAPI committee meeting.</w:t>
      </w:r>
    </w:p>
    <w:p w14:paraId="4C871E89" w14:textId="77777777" w:rsidR="00936E05" w:rsidRDefault="00936E05" w:rsidP="00DD360A">
      <w:pPr>
        <w:tabs>
          <w:tab w:val="left" w:pos="360"/>
          <w:tab w:val="left" w:pos="900"/>
          <w:tab w:val="left" w:pos="1620"/>
          <w:tab w:val="left" w:pos="2520"/>
          <w:tab w:val="left" w:pos="6840"/>
        </w:tabs>
        <w:jc w:val="both"/>
      </w:pPr>
    </w:p>
    <w:p w14:paraId="3FFE1B07" w14:textId="0740659E" w:rsidR="00DD360A" w:rsidRDefault="00DD360A" w:rsidP="00DD360A">
      <w:pPr>
        <w:tabs>
          <w:tab w:val="left" w:pos="360"/>
          <w:tab w:val="left" w:pos="900"/>
          <w:tab w:val="left" w:pos="1620"/>
          <w:tab w:val="left" w:pos="2520"/>
          <w:tab w:val="left" w:pos="6840"/>
        </w:tabs>
        <w:jc w:val="both"/>
      </w:pPr>
      <w:r>
        <w:t>The complaint files shall be available for inspection by agents of the Department.</w:t>
      </w:r>
    </w:p>
    <w:p w14:paraId="6E9AB426" w14:textId="77777777" w:rsidR="00DD360A" w:rsidRDefault="00DD360A" w:rsidP="007D12C9">
      <w:pPr>
        <w:tabs>
          <w:tab w:val="left" w:pos="360"/>
          <w:tab w:val="left" w:pos="900"/>
          <w:tab w:val="left" w:pos="1620"/>
          <w:tab w:val="left" w:pos="2520"/>
          <w:tab w:val="left" w:pos="6840"/>
        </w:tabs>
        <w:ind w:left="360"/>
        <w:jc w:val="both"/>
      </w:pPr>
    </w:p>
    <w:p w14:paraId="08CD4BF4" w14:textId="77777777" w:rsidR="00106261" w:rsidRPr="00106261" w:rsidRDefault="00106261" w:rsidP="00C23EBE">
      <w:pPr>
        <w:tabs>
          <w:tab w:val="left" w:pos="360"/>
          <w:tab w:val="left" w:pos="900"/>
          <w:tab w:val="left" w:pos="1620"/>
          <w:tab w:val="left" w:pos="2520"/>
          <w:tab w:val="left" w:pos="6840"/>
        </w:tabs>
        <w:jc w:val="both"/>
        <w:rPr>
          <w:b/>
        </w:rPr>
      </w:pPr>
      <w:r w:rsidRPr="00106261">
        <w:rPr>
          <w:b/>
        </w:rPr>
        <w:t>4.</w:t>
      </w:r>
      <w:r w:rsidRPr="00106261">
        <w:rPr>
          <w:b/>
        </w:rPr>
        <w:tab/>
        <w:t>Complaint Review</w:t>
      </w:r>
    </w:p>
    <w:p w14:paraId="5CDDCADB" w14:textId="6CCD09F7" w:rsidR="00106261" w:rsidRDefault="00106261" w:rsidP="00C23EBE">
      <w:pPr>
        <w:tabs>
          <w:tab w:val="left" w:pos="360"/>
          <w:tab w:val="left" w:pos="900"/>
          <w:tab w:val="left" w:pos="1620"/>
          <w:tab w:val="left" w:pos="2520"/>
          <w:tab w:val="left" w:pos="6840"/>
        </w:tabs>
        <w:jc w:val="both"/>
      </w:pPr>
      <w:r>
        <w:t xml:space="preserve">The QAPI Committee shall establish a mechanism to categorize patient complaints by importance.   Quarterly summary reports will be discussed at the QAPI committee meetings and forwarded to the </w:t>
      </w:r>
      <w:r w:rsidR="00484D91">
        <w:t>MEC</w:t>
      </w:r>
      <w:r>
        <w:t xml:space="preserve"> for further review.</w:t>
      </w:r>
    </w:p>
    <w:p w14:paraId="1FC39945" w14:textId="77777777" w:rsidR="00106261" w:rsidRDefault="00106261" w:rsidP="00C23EBE">
      <w:pPr>
        <w:tabs>
          <w:tab w:val="left" w:pos="360"/>
          <w:tab w:val="left" w:pos="900"/>
          <w:tab w:val="left" w:pos="1620"/>
          <w:tab w:val="left" w:pos="2520"/>
          <w:tab w:val="left" w:pos="6840"/>
        </w:tabs>
        <w:jc w:val="both"/>
      </w:pPr>
    </w:p>
    <w:p w14:paraId="45DF039B" w14:textId="5B3ECAD1" w:rsidR="00106261" w:rsidRDefault="00106261" w:rsidP="00106261">
      <w:pPr>
        <w:tabs>
          <w:tab w:val="left" w:pos="360"/>
          <w:tab w:val="left" w:pos="900"/>
          <w:tab w:val="left" w:pos="1620"/>
          <w:tab w:val="left" w:pos="2520"/>
          <w:tab w:val="left" w:pos="6840"/>
        </w:tabs>
        <w:jc w:val="both"/>
      </w:pPr>
      <w:r>
        <w:t xml:space="preserve">The QAPI Committee will maintain a file of complaints and/or data for at least two years.  Any                </w:t>
      </w:r>
      <w:r w:rsidR="007D12C9">
        <w:t xml:space="preserve">                           </w:t>
      </w:r>
      <w:r w:rsidR="008F2190">
        <w:t xml:space="preserve">                                                           </w:t>
      </w:r>
      <w:r w:rsidR="007B1823">
        <w:t xml:space="preserve">    </w:t>
      </w:r>
      <w:r>
        <w:t>complaint which may have potential legal liability should be preserved in its original form.</w:t>
      </w:r>
    </w:p>
    <w:p w14:paraId="0562CB0E" w14:textId="77777777" w:rsidR="00106261" w:rsidRDefault="00106261" w:rsidP="00106261">
      <w:pPr>
        <w:tabs>
          <w:tab w:val="left" w:pos="360"/>
          <w:tab w:val="left" w:pos="900"/>
          <w:tab w:val="left" w:pos="1620"/>
          <w:tab w:val="left" w:pos="2520"/>
          <w:tab w:val="left" w:pos="6840"/>
        </w:tabs>
        <w:jc w:val="both"/>
      </w:pPr>
    </w:p>
    <w:p w14:paraId="2A9C02C5" w14:textId="77777777" w:rsidR="00106261" w:rsidRPr="0092207A" w:rsidRDefault="00106261" w:rsidP="00106261">
      <w:pPr>
        <w:tabs>
          <w:tab w:val="left" w:pos="360"/>
          <w:tab w:val="left" w:pos="900"/>
          <w:tab w:val="left" w:pos="1620"/>
          <w:tab w:val="left" w:pos="2520"/>
          <w:tab w:val="left" w:pos="6840"/>
        </w:tabs>
        <w:jc w:val="both"/>
        <w:rPr>
          <w:b/>
        </w:rPr>
      </w:pPr>
      <w:r w:rsidRPr="0092207A">
        <w:rPr>
          <w:b/>
        </w:rPr>
        <w:t>5.</w:t>
      </w:r>
      <w:r w:rsidRPr="0092207A">
        <w:rPr>
          <w:b/>
        </w:rPr>
        <w:tab/>
        <w:t>Comments/Suggestions</w:t>
      </w:r>
    </w:p>
    <w:p w14:paraId="36970069" w14:textId="26CCC8CA" w:rsidR="00DE29CE" w:rsidRPr="0092207A" w:rsidRDefault="00106261" w:rsidP="00936E05">
      <w:pPr>
        <w:tabs>
          <w:tab w:val="left" w:pos="360"/>
          <w:tab w:val="left" w:pos="900"/>
          <w:tab w:val="left" w:pos="1620"/>
          <w:tab w:val="left" w:pos="2520"/>
          <w:tab w:val="left" w:pos="6840"/>
        </w:tabs>
        <w:jc w:val="both"/>
      </w:pPr>
      <w:r w:rsidRPr="0092207A">
        <w:t xml:space="preserve"> Patients and visitors should be encouraged to offer comments or suggestions to any staff member.</w:t>
      </w:r>
    </w:p>
    <w:p w14:paraId="3316F304" w14:textId="77777777" w:rsidR="00936E05" w:rsidRDefault="00936E05" w:rsidP="00B049B8">
      <w:pPr>
        <w:tabs>
          <w:tab w:val="left" w:pos="360"/>
          <w:tab w:val="left" w:pos="900"/>
          <w:tab w:val="left" w:pos="1620"/>
          <w:tab w:val="left" w:pos="2520"/>
          <w:tab w:val="left" w:pos="6840"/>
        </w:tabs>
        <w:jc w:val="both"/>
        <w:rPr>
          <w:rFonts w:ascii="TimesNewRomanPSMT" w:hAnsi="TimesNewRomanPSMT" w:cs="TimesNewRomanPSMT"/>
          <w:snapToGrid/>
          <w:szCs w:val="24"/>
        </w:rPr>
      </w:pPr>
    </w:p>
    <w:p w14:paraId="128E606F" w14:textId="1C2B6D16" w:rsidR="00543ABF" w:rsidRPr="0092207A" w:rsidRDefault="0097477A" w:rsidP="00B049B8">
      <w:pPr>
        <w:tabs>
          <w:tab w:val="left" w:pos="360"/>
          <w:tab w:val="left" w:pos="900"/>
          <w:tab w:val="left" w:pos="1620"/>
          <w:tab w:val="left" w:pos="2520"/>
          <w:tab w:val="left" w:pos="6840"/>
        </w:tabs>
        <w:jc w:val="both"/>
        <w:rPr>
          <w:rFonts w:ascii="TimesNewRomanPSMT" w:hAnsi="TimesNewRomanPSMT" w:cs="TimesNewRomanPSMT"/>
          <w:snapToGrid/>
          <w:szCs w:val="24"/>
        </w:rPr>
      </w:pPr>
      <w:r w:rsidRPr="0092207A">
        <w:rPr>
          <w:rFonts w:ascii="TimesNewRomanPSMT" w:hAnsi="TimesNewRomanPSMT" w:cs="TimesNewRomanPSMT"/>
          <w:snapToGrid/>
          <w:szCs w:val="24"/>
        </w:rPr>
        <w:t xml:space="preserve">CMS Ombudsman </w:t>
      </w:r>
      <w:r w:rsidR="00E30CE2">
        <w:rPr>
          <w:rFonts w:ascii="TimesNewRomanPSMT" w:hAnsi="TimesNewRomanPSMT" w:cs="TimesNewRomanPSMT"/>
          <w:snapToGrid/>
          <w:szCs w:val="24"/>
        </w:rPr>
        <w:t xml:space="preserve">at: </w:t>
      </w:r>
      <w:r w:rsidR="0026672C" w:rsidRPr="0092207A">
        <w:rPr>
          <w:rFonts w:ascii="TimesNewRomanPSMT" w:hAnsi="TimesNewRomanPSMT" w:cs="TimesNewRomanPSMT"/>
          <w:snapToGrid/>
          <w:szCs w:val="24"/>
        </w:rPr>
        <w:t xml:space="preserve">1 800 Medicare </w:t>
      </w:r>
      <w:proofErr w:type="gramStart"/>
      <w:r w:rsidR="00E30CE2">
        <w:rPr>
          <w:rFonts w:ascii="TimesNewRomanPSMT" w:hAnsi="TimesNewRomanPSMT" w:cs="TimesNewRomanPSMT"/>
          <w:snapToGrid/>
          <w:szCs w:val="24"/>
        </w:rPr>
        <w:t xml:space="preserve">or </w:t>
      </w:r>
      <w:r w:rsidR="0026672C" w:rsidRPr="0092207A">
        <w:rPr>
          <w:rFonts w:ascii="TimesNewRomanPSMT" w:hAnsi="TimesNewRomanPSMT" w:cs="TimesNewRomanPSMT"/>
          <w:snapToGrid/>
          <w:szCs w:val="24"/>
        </w:rPr>
        <w:t xml:space="preserve"> </w:t>
      </w:r>
      <w:r w:rsidR="00D53EEC">
        <w:rPr>
          <w:rFonts w:ascii="TimesNewRomanPSMT" w:hAnsi="TimesNewRomanPSMT" w:cs="TimesNewRomanPSMT"/>
          <w:snapToGrid/>
          <w:szCs w:val="24"/>
        </w:rPr>
        <w:t>(</w:t>
      </w:r>
      <w:proofErr w:type="gramEnd"/>
      <w:r w:rsidR="00D53EEC">
        <w:rPr>
          <w:rFonts w:ascii="TimesNewRomanPSMT" w:hAnsi="TimesNewRomanPSMT" w:cs="TimesNewRomanPSMT"/>
          <w:snapToGrid/>
          <w:szCs w:val="24"/>
        </w:rPr>
        <w:t>80</w:t>
      </w:r>
      <w:r w:rsidR="0026672C" w:rsidRPr="0092207A">
        <w:rPr>
          <w:rFonts w:ascii="TimesNewRomanPSMT" w:hAnsi="TimesNewRomanPSMT" w:cs="TimesNewRomanPSMT"/>
          <w:snapToGrid/>
          <w:szCs w:val="24"/>
        </w:rPr>
        <w:t>0</w:t>
      </w:r>
      <w:r w:rsidR="00E30CE2">
        <w:rPr>
          <w:rFonts w:ascii="TimesNewRomanPSMT" w:hAnsi="TimesNewRomanPSMT" w:cs="TimesNewRomanPSMT"/>
          <w:snapToGrid/>
          <w:szCs w:val="24"/>
        </w:rPr>
        <w:t>)</w:t>
      </w:r>
      <w:r w:rsidR="0026672C" w:rsidRPr="0092207A">
        <w:rPr>
          <w:rFonts w:ascii="TimesNewRomanPSMT" w:hAnsi="TimesNewRomanPSMT" w:cs="TimesNewRomanPSMT"/>
          <w:snapToGrid/>
          <w:szCs w:val="24"/>
        </w:rPr>
        <w:t xml:space="preserve"> 633-4227</w:t>
      </w:r>
    </w:p>
    <w:p w14:paraId="62EBF3C5" w14:textId="77777777" w:rsidR="0026672C" w:rsidRPr="0092207A" w:rsidRDefault="0026672C" w:rsidP="00B049B8">
      <w:pPr>
        <w:tabs>
          <w:tab w:val="left" w:pos="360"/>
          <w:tab w:val="left" w:pos="900"/>
          <w:tab w:val="left" w:pos="1620"/>
          <w:tab w:val="left" w:pos="2520"/>
          <w:tab w:val="left" w:pos="6840"/>
        </w:tabs>
        <w:jc w:val="both"/>
        <w:rPr>
          <w:rFonts w:ascii="TimesNewRomanPSMT" w:hAnsi="TimesNewRomanPSMT" w:cs="TimesNewRomanPSMT"/>
          <w:snapToGrid/>
          <w:szCs w:val="24"/>
        </w:rPr>
      </w:pPr>
    </w:p>
    <w:p w14:paraId="5ACA304B" w14:textId="05A6E116" w:rsidR="0092207A" w:rsidRPr="001D3AD6" w:rsidRDefault="001D3AD6" w:rsidP="49EF7262">
      <w:pPr>
        <w:tabs>
          <w:tab w:val="left" w:pos="360"/>
          <w:tab w:val="left" w:pos="900"/>
          <w:tab w:val="left" w:pos="1620"/>
          <w:tab w:val="left" w:pos="2520"/>
          <w:tab w:val="left" w:pos="6840"/>
        </w:tabs>
        <w:spacing w:line="259" w:lineRule="auto"/>
        <w:jc w:val="both"/>
        <w:rPr>
          <w:rFonts w:ascii="TimesNewRomanPSMT" w:hAnsi="TimesNewRomanPSMT" w:cs="TimesNewRomanPSMT"/>
        </w:rPr>
      </w:pPr>
      <w:r w:rsidRPr="001D3AD6">
        <w:rPr>
          <w:rFonts w:ascii="TimesNewRomanPSMT" w:hAnsi="TimesNewRomanPSMT" w:cs="TimesNewRomanPSMT"/>
          <w:snapToGrid/>
        </w:rPr>
        <w:t xml:space="preserve">Florida Agency for Health </w:t>
      </w:r>
      <w:r>
        <w:rPr>
          <w:rFonts w:ascii="TimesNewRomanPSMT" w:hAnsi="TimesNewRomanPSMT" w:cs="TimesNewRomanPSMT"/>
          <w:snapToGrid/>
        </w:rPr>
        <w:t>C</w:t>
      </w:r>
      <w:r w:rsidRPr="001D3AD6">
        <w:rPr>
          <w:rFonts w:ascii="TimesNewRomanPSMT" w:hAnsi="TimesNewRomanPSMT" w:cs="TimesNewRomanPSMT"/>
          <w:snapToGrid/>
        </w:rPr>
        <w:t>are</w:t>
      </w:r>
      <w:r>
        <w:rPr>
          <w:rFonts w:ascii="TimesNewRomanPSMT" w:hAnsi="TimesNewRomanPSMT" w:cs="TimesNewRomanPSMT"/>
          <w:snapToGrid/>
        </w:rPr>
        <w:t xml:space="preserve"> Administration</w:t>
      </w:r>
    </w:p>
    <w:p w14:paraId="0DE3C83A" w14:textId="0B91A866" w:rsidR="0092207A" w:rsidRPr="001D3AD6" w:rsidRDefault="008A710F" w:rsidP="49EF7262">
      <w:pPr>
        <w:tabs>
          <w:tab w:val="left" w:pos="360"/>
          <w:tab w:val="left" w:pos="900"/>
          <w:tab w:val="left" w:pos="1620"/>
          <w:tab w:val="left" w:pos="2520"/>
          <w:tab w:val="left" w:pos="6840"/>
        </w:tabs>
        <w:jc w:val="both"/>
        <w:rPr>
          <w:rFonts w:ascii="TimesNewRomanPSMT" w:hAnsi="TimesNewRomanPSMT" w:cs="TimesNewRomanPSMT"/>
          <w:snapToGrid/>
          <w:lang w:val="es-ES"/>
        </w:rPr>
      </w:pPr>
      <w:proofErr w:type="spellStart"/>
      <w:r w:rsidRPr="001D3AD6">
        <w:rPr>
          <w:rFonts w:ascii="TimesNewRomanPSMT" w:hAnsi="TimesNewRomanPSMT" w:cs="TimesNewRomanPSMT"/>
          <w:snapToGrid/>
          <w:lang w:val="es-ES"/>
        </w:rPr>
        <w:t>Phone</w:t>
      </w:r>
      <w:proofErr w:type="spellEnd"/>
      <w:proofErr w:type="gramStart"/>
      <w:r w:rsidRPr="001D3AD6">
        <w:rPr>
          <w:rFonts w:ascii="TimesNewRomanPSMT" w:hAnsi="TimesNewRomanPSMT" w:cs="TimesNewRomanPSMT"/>
          <w:snapToGrid/>
          <w:lang w:val="es-ES"/>
        </w:rPr>
        <w:t xml:space="preserve">:  </w:t>
      </w:r>
      <w:r w:rsidR="00D17DF3" w:rsidRPr="001D3AD6">
        <w:rPr>
          <w:rFonts w:ascii="TimesNewRomanPSMT" w:hAnsi="TimesNewRomanPSMT" w:cs="TimesNewRomanPSMT"/>
          <w:snapToGrid/>
          <w:lang w:val="es-ES"/>
        </w:rPr>
        <w:t>(</w:t>
      </w:r>
      <w:proofErr w:type="gramEnd"/>
      <w:r w:rsidR="00D17DF3" w:rsidRPr="001D3AD6">
        <w:rPr>
          <w:rFonts w:ascii="TimesNewRomanPSMT" w:hAnsi="TimesNewRomanPSMT" w:cs="TimesNewRomanPSMT"/>
          <w:snapToGrid/>
          <w:lang w:val="es-ES"/>
        </w:rPr>
        <w:t>8</w:t>
      </w:r>
      <w:r w:rsidR="001D3AD6" w:rsidRPr="001D3AD6">
        <w:rPr>
          <w:rFonts w:ascii="TimesNewRomanPSMT" w:hAnsi="TimesNewRomanPSMT" w:cs="TimesNewRomanPSMT"/>
          <w:snapToGrid/>
          <w:lang w:val="es-ES"/>
        </w:rPr>
        <w:t>88</w:t>
      </w:r>
      <w:r w:rsidR="00D17DF3" w:rsidRPr="001D3AD6">
        <w:rPr>
          <w:rFonts w:ascii="TimesNewRomanPSMT" w:hAnsi="TimesNewRomanPSMT" w:cs="TimesNewRomanPSMT"/>
          <w:snapToGrid/>
          <w:lang w:val="es-ES"/>
        </w:rPr>
        <w:t xml:space="preserve">) </w:t>
      </w:r>
      <w:r w:rsidR="001D3AD6" w:rsidRPr="001D3AD6">
        <w:rPr>
          <w:rFonts w:ascii="TimesNewRomanPSMT" w:hAnsi="TimesNewRomanPSMT" w:cs="TimesNewRomanPSMT"/>
          <w:snapToGrid/>
          <w:lang w:val="es-ES"/>
        </w:rPr>
        <w:t>419-3456</w:t>
      </w:r>
    </w:p>
    <w:p w14:paraId="68A81F71" w14:textId="741CBD38" w:rsidR="00DE13E7" w:rsidRPr="001D3AD6" w:rsidRDefault="001D3AD6" w:rsidP="00B049B8">
      <w:pPr>
        <w:tabs>
          <w:tab w:val="left" w:pos="360"/>
          <w:tab w:val="left" w:pos="900"/>
          <w:tab w:val="left" w:pos="1620"/>
          <w:tab w:val="left" w:pos="2520"/>
          <w:tab w:val="left" w:pos="6840"/>
        </w:tabs>
        <w:jc w:val="both"/>
        <w:rPr>
          <w:rFonts w:ascii="Roboto" w:hAnsi="Roboto"/>
          <w:color w:val="006D21"/>
          <w:shd w:val="clear" w:color="auto" w:fill="FFFFFF"/>
          <w:lang w:val="es-ES"/>
        </w:rPr>
      </w:pPr>
      <w:hyperlink r:id="rId11" w:history="1">
        <w:r w:rsidRPr="001D3AD6">
          <w:rPr>
            <w:rStyle w:val="Hyperlink"/>
            <w:rFonts w:ascii="Roboto" w:hAnsi="Roboto"/>
            <w:shd w:val="clear" w:color="auto" w:fill="FFFFFF"/>
            <w:lang w:val="es-ES"/>
          </w:rPr>
          <w:t>www.flhealthcomplaint.gov/</w:t>
        </w:r>
      </w:hyperlink>
    </w:p>
    <w:p w14:paraId="15BBA10B" w14:textId="77777777" w:rsidR="001D3AD6" w:rsidRPr="001D3AD6" w:rsidRDefault="001D3AD6" w:rsidP="00B049B8">
      <w:pPr>
        <w:tabs>
          <w:tab w:val="left" w:pos="360"/>
          <w:tab w:val="left" w:pos="900"/>
          <w:tab w:val="left" w:pos="1620"/>
          <w:tab w:val="left" w:pos="2520"/>
          <w:tab w:val="left" w:pos="6840"/>
        </w:tabs>
        <w:jc w:val="both"/>
        <w:rPr>
          <w:lang w:val="es-ES"/>
        </w:rPr>
      </w:pPr>
    </w:p>
    <w:p w14:paraId="1BEF0D88" w14:textId="2928E9D3" w:rsidR="00DE13E7" w:rsidRPr="0092207A" w:rsidRDefault="00DE13E7" w:rsidP="00B049B8">
      <w:pPr>
        <w:tabs>
          <w:tab w:val="left" w:pos="360"/>
          <w:tab w:val="left" w:pos="900"/>
          <w:tab w:val="left" w:pos="1620"/>
          <w:tab w:val="left" w:pos="2520"/>
          <w:tab w:val="left" w:pos="6840"/>
        </w:tabs>
        <w:jc w:val="both"/>
      </w:pPr>
      <w:r w:rsidRPr="0092207A">
        <w:t>Accreditation Association for Ambulatory Health Care</w:t>
      </w:r>
      <w:r w:rsidR="00936E05">
        <w:t xml:space="preserve">/ </w:t>
      </w:r>
      <w:r w:rsidRPr="0092207A">
        <w:t>AAAHC</w:t>
      </w:r>
    </w:p>
    <w:p w14:paraId="543AD3A3" w14:textId="77777777" w:rsidR="00D76F4C" w:rsidRDefault="00D76F4C" w:rsidP="00546276">
      <w:pPr>
        <w:tabs>
          <w:tab w:val="left" w:pos="360"/>
          <w:tab w:val="left" w:pos="900"/>
          <w:tab w:val="left" w:pos="1620"/>
          <w:tab w:val="left" w:pos="2520"/>
          <w:tab w:val="left" w:pos="6840"/>
        </w:tabs>
        <w:jc w:val="both"/>
        <w:rPr>
          <w:szCs w:val="24"/>
        </w:rPr>
      </w:pPr>
      <w:r>
        <w:rPr>
          <w:szCs w:val="24"/>
        </w:rPr>
        <w:t xml:space="preserve">3 Parkway North, </w:t>
      </w:r>
    </w:p>
    <w:p w14:paraId="368EE568" w14:textId="77777777" w:rsidR="00D76F4C" w:rsidRDefault="00D76F4C" w:rsidP="00546276">
      <w:pPr>
        <w:tabs>
          <w:tab w:val="left" w:pos="360"/>
          <w:tab w:val="left" w:pos="900"/>
          <w:tab w:val="left" w:pos="1620"/>
          <w:tab w:val="left" w:pos="2520"/>
          <w:tab w:val="left" w:pos="6840"/>
        </w:tabs>
        <w:jc w:val="both"/>
        <w:rPr>
          <w:szCs w:val="24"/>
        </w:rPr>
      </w:pPr>
      <w:r>
        <w:rPr>
          <w:szCs w:val="24"/>
        </w:rPr>
        <w:t xml:space="preserve">Suite 201 </w:t>
      </w:r>
    </w:p>
    <w:p w14:paraId="16F3607C" w14:textId="2608C5A8" w:rsidR="00DE13E7" w:rsidRPr="0092207A" w:rsidRDefault="00D76F4C" w:rsidP="00546276">
      <w:pPr>
        <w:tabs>
          <w:tab w:val="left" w:pos="360"/>
          <w:tab w:val="left" w:pos="900"/>
          <w:tab w:val="left" w:pos="1620"/>
          <w:tab w:val="left" w:pos="2520"/>
          <w:tab w:val="left" w:pos="6840"/>
        </w:tabs>
        <w:jc w:val="both"/>
      </w:pPr>
      <w:r>
        <w:rPr>
          <w:szCs w:val="24"/>
        </w:rPr>
        <w:t>Deerfield, IL</w:t>
      </w:r>
      <w:r w:rsidRPr="0092207A">
        <w:t xml:space="preserve"> </w:t>
      </w:r>
      <w:r w:rsidR="00DE13E7" w:rsidRPr="0092207A">
        <w:t>600</w:t>
      </w:r>
      <w:r w:rsidR="005343B9">
        <w:t>15</w:t>
      </w:r>
    </w:p>
    <w:p w14:paraId="342AB0CA" w14:textId="22BFB4C8" w:rsidR="00593CA5" w:rsidRDefault="00D53EEC" w:rsidP="00B049B8">
      <w:pPr>
        <w:tabs>
          <w:tab w:val="left" w:pos="360"/>
          <w:tab w:val="left" w:pos="900"/>
          <w:tab w:val="left" w:pos="1620"/>
          <w:tab w:val="left" w:pos="2520"/>
          <w:tab w:val="left" w:pos="6840"/>
        </w:tabs>
        <w:jc w:val="both"/>
      </w:pPr>
      <w:r>
        <w:t>(</w:t>
      </w:r>
      <w:r w:rsidR="00DE13E7" w:rsidRPr="0092207A">
        <w:t>847</w:t>
      </w:r>
      <w:r>
        <w:t>)</w:t>
      </w:r>
      <w:r w:rsidR="00DE13E7" w:rsidRPr="0092207A">
        <w:t xml:space="preserve"> 853-6060</w:t>
      </w:r>
    </w:p>
    <w:sectPr w:rsidR="00593CA5">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108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7675" w14:textId="77777777" w:rsidR="00264E44" w:rsidRDefault="00264E44">
      <w:r>
        <w:separator/>
      </w:r>
    </w:p>
  </w:endnote>
  <w:endnote w:type="continuationSeparator" w:id="0">
    <w:p w14:paraId="5F86AC7C" w14:textId="77777777" w:rsidR="00264E44" w:rsidRDefault="0026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366F65" w:rsidRDefault="00366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F720" w14:textId="77777777" w:rsidR="0029621A" w:rsidRDefault="0029621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6099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60990">
      <w:rPr>
        <w:b/>
        <w:bCs/>
        <w:noProof/>
      </w:rPr>
      <w:t>3</w:t>
    </w:r>
    <w:r>
      <w:rPr>
        <w:b/>
        <w:bCs/>
        <w:szCs w:val="24"/>
      </w:rPr>
      <w:fldChar w:fldCharType="end"/>
    </w:r>
  </w:p>
  <w:p w14:paraId="112D8D86" w14:textId="77777777" w:rsidR="0029621A" w:rsidRDefault="0029621A">
    <w:pPr>
      <w:pStyle w:val="Footer"/>
    </w:pPr>
    <w:r>
      <w:rPr>
        <w:b/>
      </w:rPr>
      <w:t>Title:  Patient Grievances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366F65" w:rsidRDefault="0036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DAA5" w14:textId="77777777" w:rsidR="00264E44" w:rsidRDefault="00264E44">
      <w:r>
        <w:separator/>
      </w:r>
    </w:p>
  </w:footnote>
  <w:footnote w:type="continuationSeparator" w:id="0">
    <w:p w14:paraId="26E286D7" w14:textId="77777777" w:rsidR="00264E44" w:rsidRDefault="0026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366F65" w:rsidRDefault="00366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366F65" w:rsidRDefault="00366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366F65" w:rsidRDefault="00366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5CEE"/>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1C7020D2"/>
    <w:multiLevelType w:val="hybridMultilevel"/>
    <w:tmpl w:val="946C8D8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5DF1287F"/>
    <w:multiLevelType w:val="singleLevel"/>
    <w:tmpl w:val="ADFE81AE"/>
    <w:lvl w:ilvl="0">
      <w:start w:val="1"/>
      <w:numFmt w:val="lowerLetter"/>
      <w:lvlText w:val="%1."/>
      <w:lvlJc w:val="left"/>
      <w:pPr>
        <w:tabs>
          <w:tab w:val="num" w:pos="900"/>
        </w:tabs>
        <w:ind w:left="900" w:hanging="540"/>
      </w:pPr>
      <w:rPr>
        <w:rFonts w:hint="default"/>
      </w:rPr>
    </w:lvl>
  </w:abstractNum>
  <w:abstractNum w:abstractNumId="3" w15:restartNumberingAfterBreak="0">
    <w:nsid w:val="6C0537DC"/>
    <w:multiLevelType w:val="singleLevel"/>
    <w:tmpl w:val="7924B750"/>
    <w:lvl w:ilvl="0">
      <w:start w:val="2"/>
      <w:numFmt w:val="lowerLetter"/>
      <w:lvlText w:val="%1."/>
      <w:lvlJc w:val="left"/>
      <w:pPr>
        <w:tabs>
          <w:tab w:val="num" w:pos="900"/>
        </w:tabs>
        <w:ind w:left="900" w:hanging="540"/>
      </w:pPr>
      <w:rPr>
        <w:rFonts w:hint="default"/>
      </w:rPr>
    </w:lvl>
  </w:abstractNum>
  <w:abstractNum w:abstractNumId="4" w15:restartNumberingAfterBreak="0">
    <w:nsid w:val="6C18251C"/>
    <w:multiLevelType w:val="singleLevel"/>
    <w:tmpl w:val="ADF4EF02"/>
    <w:lvl w:ilvl="0">
      <w:start w:val="1"/>
      <w:numFmt w:val="bullet"/>
      <w:lvlText w:val=""/>
      <w:lvlJc w:val="left"/>
      <w:pPr>
        <w:tabs>
          <w:tab w:val="num" w:pos="1620"/>
        </w:tabs>
        <w:ind w:left="1620" w:hanging="720"/>
      </w:pPr>
      <w:rPr>
        <w:rFonts w:ascii="Symbol" w:hAnsi="Symbol" w:hint="default"/>
      </w:rPr>
    </w:lvl>
  </w:abstractNum>
  <w:abstractNum w:abstractNumId="5" w15:restartNumberingAfterBreak="0">
    <w:nsid w:val="7CE35B8C"/>
    <w:multiLevelType w:val="hybridMultilevel"/>
    <w:tmpl w:val="12A250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6313655">
    <w:abstractNumId w:val="4"/>
  </w:num>
  <w:num w:numId="2" w16cid:durableId="1164397067">
    <w:abstractNumId w:val="3"/>
  </w:num>
  <w:num w:numId="3" w16cid:durableId="1022125966">
    <w:abstractNumId w:val="0"/>
  </w:num>
  <w:num w:numId="4" w16cid:durableId="2062172378">
    <w:abstractNumId w:val="2"/>
  </w:num>
  <w:num w:numId="5" w16cid:durableId="1051423307">
    <w:abstractNumId w:val="1"/>
  </w:num>
  <w:num w:numId="6" w16cid:durableId="1034574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07"/>
    <w:rsid w:val="00046EDD"/>
    <w:rsid w:val="000736A5"/>
    <w:rsid w:val="000807EC"/>
    <w:rsid w:val="00106261"/>
    <w:rsid w:val="00124811"/>
    <w:rsid w:val="00133187"/>
    <w:rsid w:val="001D3AD6"/>
    <w:rsid w:val="00260990"/>
    <w:rsid w:val="00264E44"/>
    <w:rsid w:val="0026672C"/>
    <w:rsid w:val="0029621A"/>
    <w:rsid w:val="002B6F76"/>
    <w:rsid w:val="002E71AC"/>
    <w:rsid w:val="00305C62"/>
    <w:rsid w:val="00336829"/>
    <w:rsid w:val="00366F65"/>
    <w:rsid w:val="003F2E38"/>
    <w:rsid w:val="00484D91"/>
    <w:rsid w:val="005263E2"/>
    <w:rsid w:val="005343B9"/>
    <w:rsid w:val="00543ABF"/>
    <w:rsid w:val="00546276"/>
    <w:rsid w:val="00593CA5"/>
    <w:rsid w:val="00595451"/>
    <w:rsid w:val="005E3184"/>
    <w:rsid w:val="006012FA"/>
    <w:rsid w:val="00654AEE"/>
    <w:rsid w:val="00657622"/>
    <w:rsid w:val="00676899"/>
    <w:rsid w:val="006C60CA"/>
    <w:rsid w:val="007642E3"/>
    <w:rsid w:val="00776204"/>
    <w:rsid w:val="007A3F66"/>
    <w:rsid w:val="007B1823"/>
    <w:rsid w:val="007D12C9"/>
    <w:rsid w:val="00820DC6"/>
    <w:rsid w:val="008A710F"/>
    <w:rsid w:val="008C278A"/>
    <w:rsid w:val="008F2190"/>
    <w:rsid w:val="0092207A"/>
    <w:rsid w:val="00936E05"/>
    <w:rsid w:val="0094678D"/>
    <w:rsid w:val="0096193A"/>
    <w:rsid w:val="00965FD4"/>
    <w:rsid w:val="0097477A"/>
    <w:rsid w:val="00995647"/>
    <w:rsid w:val="00996C0E"/>
    <w:rsid w:val="009F1AFE"/>
    <w:rsid w:val="00A00FA4"/>
    <w:rsid w:val="00A21079"/>
    <w:rsid w:val="00A41ECA"/>
    <w:rsid w:val="00A45452"/>
    <w:rsid w:val="00A616A9"/>
    <w:rsid w:val="00A625C1"/>
    <w:rsid w:val="00AC5E38"/>
    <w:rsid w:val="00AF3BD0"/>
    <w:rsid w:val="00B049B8"/>
    <w:rsid w:val="00B656D1"/>
    <w:rsid w:val="00B702A3"/>
    <w:rsid w:val="00C1478C"/>
    <w:rsid w:val="00C23EBE"/>
    <w:rsid w:val="00C40E25"/>
    <w:rsid w:val="00CB41C4"/>
    <w:rsid w:val="00CB4FD8"/>
    <w:rsid w:val="00CE37C5"/>
    <w:rsid w:val="00D17803"/>
    <w:rsid w:val="00D17DF3"/>
    <w:rsid w:val="00D36D30"/>
    <w:rsid w:val="00D474E9"/>
    <w:rsid w:val="00D53EEC"/>
    <w:rsid w:val="00D6684C"/>
    <w:rsid w:val="00D73F65"/>
    <w:rsid w:val="00D76325"/>
    <w:rsid w:val="00D76F4C"/>
    <w:rsid w:val="00D86D0B"/>
    <w:rsid w:val="00DA6544"/>
    <w:rsid w:val="00DD2F25"/>
    <w:rsid w:val="00DD360A"/>
    <w:rsid w:val="00DE13E7"/>
    <w:rsid w:val="00DE29CE"/>
    <w:rsid w:val="00E04F07"/>
    <w:rsid w:val="00E30CE2"/>
    <w:rsid w:val="00E56F6D"/>
    <w:rsid w:val="00E72546"/>
    <w:rsid w:val="00EA3699"/>
    <w:rsid w:val="00EE0286"/>
    <w:rsid w:val="00F04F5B"/>
    <w:rsid w:val="00F11536"/>
    <w:rsid w:val="00F26022"/>
    <w:rsid w:val="00F50A6F"/>
    <w:rsid w:val="00F67C43"/>
    <w:rsid w:val="00FA64ED"/>
    <w:rsid w:val="00FA72BB"/>
    <w:rsid w:val="00FB5EB4"/>
    <w:rsid w:val="3A815C06"/>
    <w:rsid w:val="4513FD9C"/>
    <w:rsid w:val="49EF7262"/>
    <w:rsid w:val="6C26D269"/>
    <w:rsid w:val="6FCAC8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B317A"/>
  <w15:chartTrackingRefBased/>
  <w15:docId w15:val="{4D0AB39F-4DBA-431B-A010-E7923711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tabs>
        <w:tab w:val="left" w:pos="360"/>
        <w:tab w:val="left" w:pos="900"/>
        <w:tab w:val="left" w:pos="1620"/>
        <w:tab w:val="left" w:pos="2520"/>
        <w:tab w:val="left" w:pos="6840"/>
      </w:tabs>
      <w:jc w:val="both"/>
      <w:outlineLvl w:val="0"/>
    </w:pPr>
    <w:rPr>
      <w:b/>
    </w:rPr>
  </w:style>
  <w:style w:type="paragraph" w:styleId="Heading2">
    <w:name w:val="heading 2"/>
    <w:basedOn w:val="Normal"/>
    <w:next w:val="Normal"/>
    <w:qFormat/>
    <w:pPr>
      <w:keepNext/>
      <w:tabs>
        <w:tab w:val="left" w:pos="360"/>
        <w:tab w:val="left" w:pos="900"/>
        <w:tab w:val="left" w:pos="1620"/>
        <w:tab w:val="left" w:pos="2520"/>
        <w:tab w:val="left" w:pos="6840"/>
      </w:tabs>
      <w:jc w:val="both"/>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tabs>
        <w:tab w:val="left" w:pos="360"/>
        <w:tab w:val="left" w:pos="900"/>
        <w:tab w:val="left" w:pos="1620"/>
        <w:tab w:val="left" w:pos="2520"/>
        <w:tab w:val="left" w:pos="6840"/>
      </w:tabs>
      <w:ind w:left="360" w:hanging="360"/>
      <w:jc w:val="both"/>
    </w:pPr>
  </w:style>
  <w:style w:type="character" w:styleId="PageNumber">
    <w:name w:val="page number"/>
    <w:basedOn w:val="DefaultParagraphFont"/>
    <w:semiHidden/>
  </w:style>
  <w:style w:type="character" w:customStyle="1" w:styleId="FooterChar">
    <w:name w:val="Footer Char"/>
    <w:link w:val="Footer"/>
    <w:uiPriority w:val="99"/>
    <w:rsid w:val="0029621A"/>
    <w:rPr>
      <w:snapToGrid w:val="0"/>
      <w:sz w:val="24"/>
    </w:rPr>
  </w:style>
  <w:style w:type="character" w:styleId="Hyperlink">
    <w:name w:val="Hyperlink"/>
    <w:uiPriority w:val="99"/>
    <w:unhideWhenUsed/>
    <w:rsid w:val="008A710F"/>
    <w:rPr>
      <w:color w:val="0000FF"/>
      <w:u w:val="single"/>
    </w:rPr>
  </w:style>
  <w:style w:type="paragraph" w:styleId="ListParagraph">
    <w:name w:val="List Paragraph"/>
    <w:basedOn w:val="Normal"/>
    <w:uiPriority w:val="34"/>
    <w:qFormat/>
    <w:rsid w:val="007D12C9"/>
    <w:pPr>
      <w:ind w:left="720"/>
      <w:contextualSpacing/>
    </w:pPr>
  </w:style>
  <w:style w:type="character" w:styleId="UnresolvedMention">
    <w:name w:val="Unresolved Mention"/>
    <w:basedOn w:val="DefaultParagraphFont"/>
    <w:uiPriority w:val="99"/>
    <w:semiHidden/>
    <w:unhideWhenUsed/>
    <w:rsid w:val="001D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healthcomplaint.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B63F5DAB930547AD161498FF255D86" ma:contentTypeVersion="12" ma:contentTypeDescription="Create a new document." ma:contentTypeScope="" ma:versionID="7a4e6f94e876d260e6b85c9ac1bc0a7a">
  <xsd:schema xmlns:xsd="http://www.w3.org/2001/XMLSchema" xmlns:xs="http://www.w3.org/2001/XMLSchema" xmlns:p="http://schemas.microsoft.com/office/2006/metadata/properties" xmlns:ns2="cf38cf7f-4433-437d-8bf1-4a7a70cc3aa4" xmlns:ns3="e6f94669-1496-47cb-b082-24974a7fd003" targetNamespace="http://schemas.microsoft.com/office/2006/metadata/properties" ma:root="true" ma:fieldsID="da66c18c78c00763d59c3c17ad33af09" ns2:_="" ns3:_="">
    <xsd:import namespace="cf38cf7f-4433-437d-8bf1-4a7a70cc3aa4"/>
    <xsd:import namespace="e6f94669-1496-47cb-b082-24974a7fd0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8cf7f-4433-437d-8bf1-4a7a70cc3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3b8970-5ae9-4bde-8784-919740470e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f94669-1496-47cb-b082-24974a7fd0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38cf7f-4433-437d-8bf1-4a7a70cc3aa4">
      <Terms xmlns="http://schemas.microsoft.com/office/infopath/2007/PartnerControls"/>
    </lcf76f155ced4ddcb4097134ff3c332f>
    <MediaLengthInSeconds xmlns="cf38cf7f-4433-437d-8bf1-4a7a70cc3aa4" xsi:nil="true"/>
  </documentManagement>
</p:properties>
</file>

<file path=customXml/itemProps1.xml><?xml version="1.0" encoding="utf-8"?>
<ds:datastoreItem xmlns:ds="http://schemas.openxmlformats.org/officeDocument/2006/customXml" ds:itemID="{AE975AEA-7A11-45B0-8A09-4CD592C1DF40}">
  <ds:schemaRefs>
    <ds:schemaRef ds:uri="http://schemas.openxmlformats.org/officeDocument/2006/bibliography"/>
  </ds:schemaRefs>
</ds:datastoreItem>
</file>

<file path=customXml/itemProps2.xml><?xml version="1.0" encoding="utf-8"?>
<ds:datastoreItem xmlns:ds="http://schemas.openxmlformats.org/officeDocument/2006/customXml" ds:itemID="{6A9EA1D1-5B20-41B7-A26E-D36B1DF36A92}"/>
</file>

<file path=customXml/itemProps3.xml><?xml version="1.0" encoding="utf-8"?>
<ds:datastoreItem xmlns:ds="http://schemas.openxmlformats.org/officeDocument/2006/customXml" ds:itemID="{02EC5BBD-73F8-43EE-A4B3-E264275C0E72}">
  <ds:schemaRefs>
    <ds:schemaRef ds:uri="http://schemas.microsoft.com/sharepoint/v3/contenttype/forms"/>
  </ds:schemaRefs>
</ds:datastoreItem>
</file>

<file path=customXml/itemProps4.xml><?xml version="1.0" encoding="utf-8"?>
<ds:datastoreItem xmlns:ds="http://schemas.openxmlformats.org/officeDocument/2006/customXml" ds:itemID="{41D45D68-7CAD-44D8-8E8E-7C9E4624E93B}">
  <ds:schemaRefs>
    <ds:schemaRef ds:uri="http://schemas.microsoft.com/office/2006/metadata/properties"/>
    <ds:schemaRef ds:uri="http://schemas.microsoft.com/office/infopath/2007/PartnerControls"/>
    <ds:schemaRef ds:uri="15d4a67f-7d42-4770-8364-e73cd7c80462"/>
    <ds:schemaRef ds:uri="a11dbb77-f39a-42b5-8d21-0f2216a23d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1185</Words>
  <Characters>7034</Characters>
  <Application>Microsoft Office Word</Application>
  <DocSecurity>4</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Surgery Center of Okeechobee, Inc</dc:title>
  <dc:subject/>
  <dc:creator>Surgery Center of Okeechobee</dc:creator>
  <cp:keywords/>
  <cp:lastModifiedBy>Kelli McMahan</cp:lastModifiedBy>
  <cp:revision>2</cp:revision>
  <cp:lastPrinted>2022-12-08T01:45:00Z</cp:lastPrinted>
  <dcterms:created xsi:type="dcterms:W3CDTF">2023-10-16T17:52:00Z</dcterms:created>
  <dcterms:modified xsi:type="dcterms:W3CDTF">2023-10-16T17:52:00Z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DLP_Owner}">
    <vt:lpwstr>cssadmin</vt:lpwstr>
  </property>
  <property fmtid="{D5CDD505-2E9C-101B-9397-08002B2CF9AE}" pid="5" name="{DLP_CreatedBy}">
    <vt:lpwstr>sdanahy</vt:lpwstr>
  </property>
  <property fmtid="{D5CDD505-2E9C-101B-9397-08002B2CF9AE}" pid="6" name="{DLP_CreatedOn}">
    <vt:lpwstr>1/11/2023 8:29:14 AM</vt:lpwstr>
  </property>
  <property fmtid="{D5CDD505-2E9C-101B-9397-08002B2CF9AE}" pid="7" name="{DLP_Description}">
    <vt:lpwstr/>
  </property>
  <property fmtid="{D5CDD505-2E9C-101B-9397-08002B2CF9AE}" pid="8" name="{DLP_VersionNotes}">
    <vt:lpwstr/>
  </property>
  <property fmtid="{D5CDD505-2E9C-101B-9397-08002B2CF9AE}" pid="9" name="{DLP_VersionID}">
    <vt:lpwstr>1</vt:lpwstr>
  </property>
  <property fmtid="{D5CDD505-2E9C-101B-9397-08002B2CF9AE}" pid="10" name="{DLP_MinorID}">
    <vt:lpwstr>0</vt:lpwstr>
  </property>
  <property fmtid="{D5CDD505-2E9C-101B-9397-08002B2CF9AE}" pid="11" name="{DLP_Path}">
    <vt:lpwstr>Compliance\Documents\Controlled Documents\JRCL\Source Documents\Chapter 05 Quality Management\</vt:lpwstr>
  </property>
  <property fmtid="{D5CDD505-2E9C-101B-9397-08002B2CF9AE}" pid="12" name="{DLP_ParentFolder}">
    <vt:lpwstr>179F288F-ADBE-4287-AE4D-6A7B4A519755</vt:lpwstr>
  </property>
  <property fmtid="{D5CDD505-2E9C-101B-9397-08002B2CF9AE}" pid="13" name="{DLP_ObjectID}">
    <vt:lpwstr>7BF58E4E3D394A9EBF492B6603EF3990</vt:lpwstr>
  </property>
  <property fmtid="{D5CDD505-2E9C-101B-9397-08002B2CF9AE}" pid="14" name="{DLP_FileName}">
    <vt:lpwstr>Patient Grievances.doc</vt:lpwstr>
  </property>
  <property fmtid="{D5CDD505-2E9C-101B-9397-08002B2CF9AE}" pid="15" name="{DLP_Extension}">
    <vt:lpwstr>.doc</vt:lpwstr>
  </property>
  <property fmtid="{D5CDD505-2E9C-101B-9397-08002B2CF9AE}" pid="16" name="{DLP_Profile}">
    <vt:lpwstr>P&amp;P</vt:lpwstr>
  </property>
  <property fmtid="{D5CDD505-2E9C-101B-9397-08002B2CF9AE}" pid="17" name="{DLPP_Center}">
    <vt:lpwstr>JRCL</vt:lpwstr>
  </property>
  <property fmtid="{D5CDD505-2E9C-101B-9397-08002B2CF9AE}" pid="18" name="{DLPP_Related Centers}">
    <vt:lpwstr>None</vt:lpwstr>
  </property>
  <property fmtid="{D5CDD505-2E9C-101B-9397-08002B2CF9AE}" pid="19" name="{DLPP_Category}">
    <vt:lpwstr>Chapter 05 Quality Management</vt:lpwstr>
  </property>
  <property fmtid="{D5CDD505-2E9C-101B-9397-08002B2CF9AE}" pid="20" name="{DLPP_Document Type}">
    <vt:lpwstr>Policy</vt:lpwstr>
  </property>
  <property fmtid="{D5CDD505-2E9C-101B-9397-08002B2CF9AE}" pid="21" name="{DLPP_Revision}">
    <vt:lpwstr>0</vt:lpwstr>
  </property>
  <property fmtid="{D5CDD505-2E9C-101B-9397-08002B2CF9AE}" pid="22" name="{DLPP_Document Owner}">
    <vt:lpwstr>JRCL Admin</vt:lpwstr>
  </property>
  <property fmtid="{D5CDD505-2E9C-101B-9397-08002B2CF9AE}" pid="23" name="{DLPP_Approver}">
    <vt:lpwstr>JRCL Admin</vt:lpwstr>
  </property>
  <property fmtid="{D5CDD505-2E9C-101B-9397-08002B2CF9AE}" pid="24" name="{DLPP_Review Interval}">
    <vt:lpwstr>Annually</vt:lpwstr>
  </property>
  <property fmtid="{D5CDD505-2E9C-101B-9397-08002B2CF9AE}" pid="25" name="{DLPP_Related Document}">
    <vt:lpwstr/>
  </property>
  <property fmtid="{D5CDD505-2E9C-101B-9397-08002B2CF9AE}" pid="26" name="{DLPP_Document Status}">
    <vt:lpwstr>Published</vt:lpwstr>
  </property>
  <property fmtid="{D5CDD505-2E9C-101B-9397-08002B2CF9AE}" pid="27" name="{DLPP_Published Date}">
    <vt:lpwstr>11/21/2022</vt:lpwstr>
  </property>
  <property fmtid="{D5CDD505-2E9C-101B-9397-08002B2CF9AE}" pid="28" name="{DLPP_Next Review Date}">
    <vt:lpwstr>10/2/2023</vt:lpwstr>
  </property>
  <property fmtid="{D5CDD505-2E9C-101B-9397-08002B2CF9AE}" pid="29" name="MediaServiceImageTags">
    <vt:lpwstr/>
  </property>
  <property fmtid="{D5CDD505-2E9C-101B-9397-08002B2CF9AE}" pid="30" name="ContentTypeId">
    <vt:lpwstr>0x010100EDB63F5DAB930547AD161498FF255D86</vt:lpwstr>
  </property>
  <property fmtid="{D5CDD505-2E9C-101B-9397-08002B2CF9AE}" pid="31" name="Order">
    <vt:r8>546400</vt:r8>
  </property>
  <property fmtid="{D5CDD505-2E9C-101B-9397-08002B2CF9AE}" pid="32" name="xd_ProgID">
    <vt:lpwstr/>
  </property>
  <property fmtid="{D5CDD505-2E9C-101B-9397-08002B2CF9AE}" pid="33" name="ComplianceAssetId">
    <vt:lpwstr/>
  </property>
  <property fmtid="{D5CDD505-2E9C-101B-9397-08002B2CF9AE}" pid="34" name="TemplateUrl">
    <vt:lpwstr/>
  </property>
  <property fmtid="{D5CDD505-2E9C-101B-9397-08002B2CF9AE}" pid="35" name="_ExtendedDescription">
    <vt:lpwstr/>
  </property>
  <property fmtid="{D5CDD505-2E9C-101B-9397-08002B2CF9AE}" pid="36" name="TriggerFlowInfo">
    <vt:lpwstr/>
  </property>
  <property fmtid="{D5CDD505-2E9C-101B-9397-08002B2CF9AE}" pid="37" name="xd_Signature">
    <vt:bool>false</vt:bool>
  </property>
</Properties>
</file>